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4" w:type="dxa"/>
        <w:tblInd w:w="-743" w:type="dxa"/>
        <w:tblLook w:val="04A0" w:firstRow="1" w:lastRow="0" w:firstColumn="1" w:lastColumn="0" w:noHBand="0" w:noVBand="1"/>
      </w:tblPr>
      <w:tblGrid>
        <w:gridCol w:w="4962"/>
        <w:gridCol w:w="5812"/>
      </w:tblGrid>
      <w:tr w:rsidR="000411CA" w:rsidRPr="00EA7F0D" w14:paraId="620ECC95" w14:textId="77777777" w:rsidTr="008D0360">
        <w:tc>
          <w:tcPr>
            <w:tcW w:w="4962" w:type="dxa"/>
            <w:shd w:val="clear" w:color="auto" w:fill="auto"/>
          </w:tcPr>
          <w:p w14:paraId="3A0CB030" w14:textId="77777777" w:rsidR="000411CA" w:rsidRPr="00EA7F0D" w:rsidRDefault="000411CA" w:rsidP="00DD4D8F">
            <w:pPr>
              <w:jc w:val="center"/>
              <w:rPr>
                <w:rFonts w:ascii="Times New Roman" w:hAnsi="Times New Roman" w:cs="Times New Roman"/>
                <w:sz w:val="28"/>
                <w:szCs w:val="28"/>
              </w:rPr>
            </w:pPr>
            <w:r w:rsidRPr="00EA7F0D">
              <w:rPr>
                <w:rFonts w:ascii="Times New Roman" w:hAnsi="Times New Roman" w:cs="Times New Roman"/>
                <w:sz w:val="28"/>
                <w:szCs w:val="28"/>
              </w:rPr>
              <w:t>UBND HUYỆN QUẢNG TRẠCH</w:t>
            </w:r>
          </w:p>
          <w:p w14:paraId="13CFE148" w14:textId="77777777" w:rsidR="000411CA" w:rsidRPr="008D0360" w:rsidRDefault="000411CA" w:rsidP="00DD4D8F">
            <w:pPr>
              <w:jc w:val="center"/>
              <w:rPr>
                <w:rFonts w:ascii="Times New Roman" w:hAnsi="Times New Roman" w:cs="Times New Roman"/>
                <w:b/>
                <w:sz w:val="26"/>
                <w:szCs w:val="28"/>
              </w:rPr>
            </w:pPr>
            <w:r w:rsidRPr="008D0360">
              <w:rPr>
                <w:rFonts w:ascii="Times New Roman" w:hAnsi="Times New Roman" w:cs="Times New Roman"/>
                <w:noProof/>
                <w:sz w:val="26"/>
                <w:szCs w:val="28"/>
              </w:rPr>
              <mc:AlternateContent>
                <mc:Choice Requires="wps">
                  <w:drawing>
                    <wp:anchor distT="4294967295" distB="4294967295" distL="114300" distR="114300" simplePos="0" relativeHeight="251663360" behindDoc="0" locked="0" layoutInCell="1" allowOverlap="1" wp14:anchorId="62755CC2" wp14:editId="4B74644E">
                      <wp:simplePos x="0" y="0"/>
                      <wp:positionH relativeFrom="column">
                        <wp:posOffset>445770</wp:posOffset>
                      </wp:positionH>
                      <wp:positionV relativeFrom="paragraph">
                        <wp:posOffset>217169</wp:posOffset>
                      </wp:positionV>
                      <wp:extent cx="188023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02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1D3682"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1pt,17.1pt" to="183.1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">
                      <o:lock v:ext="edit" shapetype="f"/>
                    </v:line>
                  </w:pict>
                </mc:Fallback>
              </mc:AlternateContent>
            </w:r>
            <w:r w:rsidRPr="008D0360">
              <w:rPr>
                <w:rFonts w:ascii="Times New Roman" w:hAnsi="Times New Roman" w:cs="Times New Roman"/>
                <w:b/>
                <w:sz w:val="26"/>
                <w:szCs w:val="28"/>
              </w:rPr>
              <w:t>TỔ CÔNG TÁC TRIỂN KHAI ĐỀ ÁN 06</w:t>
            </w:r>
          </w:p>
          <w:p w14:paraId="29023158" w14:textId="77777777" w:rsidR="000411CA" w:rsidRPr="00EA7F0D" w:rsidRDefault="000411CA" w:rsidP="00DD4D8F">
            <w:pPr>
              <w:spacing w:before="120"/>
              <w:jc w:val="center"/>
              <w:rPr>
                <w:rFonts w:ascii="Times New Roman" w:hAnsi="Times New Roman" w:cs="Times New Roman"/>
                <w:sz w:val="28"/>
                <w:szCs w:val="28"/>
              </w:rPr>
            </w:pPr>
            <w:r w:rsidRPr="00EA7F0D">
              <w:rPr>
                <w:rFonts w:ascii="Times New Roman" w:hAnsi="Times New Roman" w:cs="Times New Roman"/>
                <w:sz w:val="28"/>
                <w:szCs w:val="28"/>
              </w:rPr>
              <w:t>Số:         /</w:t>
            </w:r>
            <w:r w:rsidR="00CC3F82">
              <w:rPr>
                <w:rFonts w:ascii="Times New Roman" w:hAnsi="Times New Roman" w:cs="Times New Roman"/>
                <w:sz w:val="28"/>
                <w:szCs w:val="28"/>
              </w:rPr>
              <w:t>BC-</w:t>
            </w:r>
            <w:r w:rsidRPr="00EA7F0D">
              <w:rPr>
                <w:rFonts w:ascii="Times New Roman" w:hAnsi="Times New Roman" w:cs="Times New Roman"/>
                <w:sz w:val="28"/>
                <w:szCs w:val="28"/>
              </w:rPr>
              <w:t>TCTTKĐA</w:t>
            </w:r>
          </w:p>
          <w:p w14:paraId="542BBA8F" w14:textId="77777777" w:rsidR="000411CA" w:rsidRPr="00EA7F0D" w:rsidRDefault="000411CA" w:rsidP="00EA7F0D">
            <w:pPr>
              <w:shd w:val="clear" w:color="auto" w:fill="FFFFFF"/>
              <w:jc w:val="center"/>
              <w:rPr>
                <w:rFonts w:ascii="Times New Roman" w:hAnsi="Times New Roman" w:cs="Times New Roman"/>
                <w:sz w:val="28"/>
                <w:szCs w:val="28"/>
              </w:rPr>
            </w:pPr>
          </w:p>
        </w:tc>
        <w:tc>
          <w:tcPr>
            <w:tcW w:w="5812" w:type="dxa"/>
            <w:shd w:val="clear" w:color="auto" w:fill="auto"/>
          </w:tcPr>
          <w:p w14:paraId="2CA0E5A1" w14:textId="77777777" w:rsidR="000411CA" w:rsidRPr="00EA7F0D" w:rsidRDefault="000411CA" w:rsidP="008D0360">
            <w:pPr>
              <w:ind w:left="-108" w:firstLine="108"/>
              <w:jc w:val="center"/>
              <w:rPr>
                <w:rFonts w:ascii="Times New Roman" w:hAnsi="Times New Roman" w:cs="Times New Roman"/>
                <w:b/>
                <w:sz w:val="28"/>
                <w:szCs w:val="28"/>
              </w:rPr>
            </w:pPr>
            <w:r w:rsidRPr="008D0360">
              <w:rPr>
                <w:rFonts w:ascii="Times New Roman" w:hAnsi="Times New Roman" w:cs="Times New Roman"/>
                <w:b/>
                <w:sz w:val="26"/>
                <w:szCs w:val="28"/>
              </w:rPr>
              <w:t>CỘNG HÒA XÃ HỘI CHỦ NGHĨA VIỆT NAM</w:t>
            </w:r>
          </w:p>
          <w:p w14:paraId="3396179F" w14:textId="77777777" w:rsidR="000411CA" w:rsidRPr="00EA7F0D" w:rsidRDefault="000411CA" w:rsidP="00DD4D8F">
            <w:pPr>
              <w:jc w:val="center"/>
              <w:rPr>
                <w:rFonts w:ascii="Times New Roman" w:hAnsi="Times New Roman" w:cs="Times New Roman"/>
                <w:b/>
                <w:sz w:val="28"/>
                <w:szCs w:val="28"/>
              </w:rPr>
            </w:pPr>
            <w:r w:rsidRPr="00EA7F0D">
              <w:rPr>
                <w:rFonts w:ascii="Times New Roman" w:hAnsi="Times New Roman" w:cs="Times New Roman"/>
                <w:b/>
                <w:sz w:val="28"/>
                <w:szCs w:val="28"/>
              </w:rPr>
              <w:t>Độc lập - Tự do - Hạnh phúc</w:t>
            </w:r>
          </w:p>
          <w:p w14:paraId="20150934" w14:textId="77777777" w:rsidR="000411CA" w:rsidRPr="00EA7F0D" w:rsidRDefault="000411CA" w:rsidP="00DD4D8F">
            <w:pPr>
              <w:spacing w:before="240"/>
              <w:jc w:val="right"/>
              <w:rPr>
                <w:rFonts w:ascii="Times New Roman" w:hAnsi="Times New Roman" w:cs="Times New Roman"/>
                <w:i/>
                <w:sz w:val="28"/>
                <w:szCs w:val="28"/>
              </w:rPr>
            </w:pPr>
            <w:r w:rsidRPr="00EA7F0D">
              <w:rPr>
                <w:rFonts w:ascii="Times New Roman" w:hAnsi="Times New Roman" w:cs="Times New Roman"/>
                <w:noProof/>
                <w:sz w:val="28"/>
                <w:szCs w:val="28"/>
              </w:rPr>
              <mc:AlternateContent>
                <mc:Choice Requires="wps">
                  <w:drawing>
                    <wp:anchor distT="4294967295" distB="4294967295" distL="114300" distR="114300" simplePos="0" relativeHeight="251662336" behindDoc="0" locked="0" layoutInCell="1" allowOverlap="1" wp14:anchorId="4B38D868" wp14:editId="5ED2DFFA">
                      <wp:simplePos x="0" y="0"/>
                      <wp:positionH relativeFrom="column">
                        <wp:posOffset>805959</wp:posOffset>
                      </wp:positionH>
                      <wp:positionV relativeFrom="paragraph">
                        <wp:posOffset>41275</wp:posOffset>
                      </wp:positionV>
                      <wp:extent cx="1912620" cy="0"/>
                      <wp:effectExtent l="0" t="0" r="114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2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BC9076"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45pt,3.25pt" to="214.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">
                      <o:lock v:ext="edit" shapetype="f"/>
                    </v:line>
                  </w:pict>
                </mc:Fallback>
              </mc:AlternateContent>
            </w:r>
            <w:r w:rsidRPr="00EA7F0D">
              <w:rPr>
                <w:rFonts w:ascii="Times New Roman" w:hAnsi="Times New Roman" w:cs="Times New Roman"/>
                <w:i/>
                <w:sz w:val="28"/>
                <w:szCs w:val="28"/>
              </w:rPr>
              <w:t xml:space="preserve">Quảng Trạch, ngày    </w:t>
            </w:r>
            <w:r w:rsidR="00970BC4">
              <w:rPr>
                <w:rFonts w:ascii="Times New Roman" w:hAnsi="Times New Roman" w:cs="Times New Roman"/>
                <w:i/>
                <w:sz w:val="28"/>
                <w:szCs w:val="28"/>
              </w:rPr>
              <w:t>tháng 10</w:t>
            </w:r>
            <w:r w:rsidRPr="00EA7F0D">
              <w:rPr>
                <w:rFonts w:ascii="Times New Roman" w:hAnsi="Times New Roman" w:cs="Times New Roman"/>
                <w:i/>
                <w:sz w:val="28"/>
                <w:szCs w:val="28"/>
              </w:rPr>
              <w:t xml:space="preserve"> năm 2024</w:t>
            </w:r>
          </w:p>
        </w:tc>
      </w:tr>
    </w:tbl>
    <w:p w14:paraId="6CCB4EE9" w14:textId="77777777" w:rsidR="008D0360" w:rsidRDefault="008D0360" w:rsidP="000411CA">
      <w:pPr>
        <w:tabs>
          <w:tab w:val="left" w:pos="567"/>
        </w:tabs>
        <w:jc w:val="center"/>
        <w:rPr>
          <w:rFonts w:ascii="Times New Roman" w:eastAsia="Times New Roman" w:hAnsi="Times New Roman" w:cs="Times New Roman"/>
          <w:b/>
          <w:bCs/>
          <w:sz w:val="28"/>
          <w:szCs w:val="28"/>
          <w:lang w:val="en-GB"/>
        </w:rPr>
      </w:pPr>
    </w:p>
    <w:p w14:paraId="4E9F383B" w14:textId="77777777" w:rsidR="000411CA" w:rsidRDefault="008D0360" w:rsidP="000411CA">
      <w:pPr>
        <w:tabs>
          <w:tab w:val="left" w:pos="567"/>
        </w:tabs>
        <w:jc w:val="center"/>
        <w:rPr>
          <w:rFonts w:ascii="Times New Roman" w:eastAsia="Times New Roman" w:hAnsi="Times New Roman" w:cs="Times New Roman"/>
          <w:b/>
          <w:bCs/>
          <w:sz w:val="28"/>
          <w:szCs w:val="28"/>
          <w:lang w:val="en-GB"/>
        </w:rPr>
      </w:pPr>
      <w:r>
        <w:rPr>
          <w:rFonts w:ascii="Times New Roman" w:eastAsia="Times New Roman" w:hAnsi="Times New Roman" w:cs="Times New Roman"/>
          <w:b/>
          <w:bCs/>
          <w:sz w:val="28"/>
          <w:szCs w:val="28"/>
          <w:lang w:val="en-GB"/>
        </w:rPr>
        <w:t xml:space="preserve">BÁO CÁO </w:t>
      </w:r>
    </w:p>
    <w:p w14:paraId="4D3D0560" w14:textId="77777777" w:rsidR="008D0360" w:rsidRDefault="008D0360" w:rsidP="000411CA">
      <w:pPr>
        <w:tabs>
          <w:tab w:val="left" w:pos="567"/>
        </w:tabs>
        <w:jc w:val="center"/>
        <w:rPr>
          <w:rFonts w:ascii="Times New Roman" w:eastAsia="Times New Roman" w:hAnsi="Times New Roman" w:cs="Times New Roman"/>
          <w:b/>
          <w:bCs/>
          <w:sz w:val="28"/>
          <w:szCs w:val="28"/>
          <w:lang w:val="en-GB"/>
        </w:rPr>
      </w:pPr>
      <w:r>
        <w:rPr>
          <w:rFonts w:ascii="Times New Roman" w:eastAsia="Times New Roman" w:hAnsi="Times New Roman" w:cs="Times New Roman"/>
          <w:b/>
          <w:bCs/>
          <w:sz w:val="28"/>
          <w:szCs w:val="28"/>
          <w:lang w:val="en-GB"/>
        </w:rPr>
        <w:t xml:space="preserve">Tình hình, kết quả </w:t>
      </w:r>
      <w:r w:rsidR="00970BC4">
        <w:rPr>
          <w:rFonts w:ascii="Times New Roman" w:eastAsia="Times New Roman" w:hAnsi="Times New Roman" w:cs="Times New Roman"/>
          <w:b/>
          <w:bCs/>
          <w:sz w:val="28"/>
          <w:szCs w:val="28"/>
          <w:lang w:val="en-GB"/>
        </w:rPr>
        <w:t xml:space="preserve">9 tháng triển khai </w:t>
      </w:r>
      <w:r>
        <w:rPr>
          <w:rFonts w:ascii="Times New Roman" w:eastAsia="Times New Roman" w:hAnsi="Times New Roman" w:cs="Times New Roman"/>
          <w:b/>
          <w:bCs/>
          <w:sz w:val="28"/>
          <w:szCs w:val="28"/>
          <w:lang w:val="en-GB"/>
        </w:rPr>
        <w:t>thực hiện Đề án phát triển ứng dụng dữ liệu dân cư, định danh và xác thực điện tử phục vụ chuyển đổi số quốc gia giai đoạn 2022 – 2025, tầm nhìn đến năm 2030” (gọi tắt là Đề án 06)</w:t>
      </w:r>
    </w:p>
    <w:p w14:paraId="39041AD4" w14:textId="77777777" w:rsidR="008D0360" w:rsidRPr="00EA7F0D" w:rsidRDefault="005E142B" w:rsidP="000411CA">
      <w:pPr>
        <w:tabs>
          <w:tab w:val="left" w:pos="567"/>
        </w:tabs>
        <w:jc w:val="center"/>
        <w:rPr>
          <w:rFonts w:ascii="Times New Roman" w:eastAsia="Times New Roman" w:hAnsi="Times New Roman" w:cs="Times New Roman"/>
          <w:b/>
          <w:bCs/>
          <w:sz w:val="28"/>
          <w:szCs w:val="28"/>
          <w:lang w:val="en-GB"/>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4384" behindDoc="0" locked="0" layoutInCell="1" allowOverlap="1" wp14:anchorId="5AE75DA0" wp14:editId="78FF9ADD">
                <wp:simplePos x="0" y="0"/>
                <wp:positionH relativeFrom="column">
                  <wp:posOffset>2277581</wp:posOffset>
                </wp:positionH>
                <wp:positionV relativeFrom="paragraph">
                  <wp:posOffset>47543</wp:posOffset>
                </wp:positionV>
                <wp:extent cx="1460090"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1460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2D2114"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9.35pt,3.75pt" to="294.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" strokecolor="black [3200]" strokeweight=".5pt">
                <v:stroke joinstyle="miter"/>
              </v:line>
            </w:pict>
          </mc:Fallback>
        </mc:AlternateContent>
      </w:r>
    </w:p>
    <w:p w14:paraId="6D860085" w14:textId="77777777" w:rsidR="00EA7F0D" w:rsidRPr="00DB6EC9" w:rsidRDefault="00C36FAC" w:rsidP="00EA7F0D">
      <w:pPr>
        <w:spacing w:line="276" w:lineRule="auto"/>
        <w:ind w:firstLine="720"/>
        <w:jc w:val="both"/>
        <w:rPr>
          <w:rFonts w:ascii="Times New Roman" w:hAnsi="Times New Roman" w:cs="Times New Roman"/>
          <w:b/>
          <w:sz w:val="28"/>
          <w:szCs w:val="28"/>
        </w:rPr>
      </w:pPr>
      <w:r w:rsidRPr="00EA7F0D">
        <w:rPr>
          <w:rFonts w:ascii="Times New Roman" w:hAnsi="Times New Roman" w:cs="Times New Roman"/>
          <w:b/>
          <w:sz w:val="28"/>
          <w:szCs w:val="28"/>
        </w:rPr>
        <w:t xml:space="preserve">I. </w:t>
      </w:r>
      <w:r w:rsidRPr="00DB6EC9">
        <w:rPr>
          <w:rFonts w:ascii="Times New Roman" w:hAnsi="Times New Roman" w:cs="Times New Roman"/>
          <w:b/>
          <w:sz w:val="28"/>
          <w:szCs w:val="28"/>
        </w:rPr>
        <w:t>CÔNG TÁC THAM MƯU TRIỂN KHAI</w:t>
      </w:r>
    </w:p>
    <w:p w14:paraId="48CECF6C" w14:textId="77777777" w:rsidR="002B62A0" w:rsidRPr="00F2035F" w:rsidRDefault="002B62A0" w:rsidP="002B62A0">
      <w:pPr>
        <w:spacing w:afterLines="60" w:after="144" w:line="24" w:lineRule="atLeast"/>
        <w:ind w:firstLine="720"/>
        <w:jc w:val="both"/>
        <w:rPr>
          <w:rFonts w:ascii="Times New Roman" w:hAnsi="Times New Roman"/>
          <w:b/>
          <w:i/>
          <w:sz w:val="28"/>
          <w:szCs w:val="28"/>
        </w:rPr>
      </w:pPr>
      <w:r w:rsidRPr="00F2035F">
        <w:rPr>
          <w:rFonts w:ascii="Times New Roman" w:hAnsi="Times New Roman"/>
          <w:b/>
          <w:i/>
          <w:sz w:val="28"/>
          <w:szCs w:val="28"/>
        </w:rPr>
        <w:t>1.1. Công tác tham mưu triển khai</w:t>
      </w:r>
    </w:p>
    <w:p w14:paraId="40F84BA9" w14:textId="77777777" w:rsidR="002B62A0" w:rsidRPr="00F2035F" w:rsidRDefault="00C174F2" w:rsidP="002B62A0">
      <w:pPr>
        <w:spacing w:afterLines="60" w:after="144" w:line="24" w:lineRule="atLeast"/>
        <w:ind w:firstLine="720"/>
        <w:jc w:val="both"/>
        <w:rPr>
          <w:rFonts w:ascii="Times New Roman" w:hAnsi="Times New Roman"/>
          <w:sz w:val="28"/>
          <w:szCs w:val="28"/>
        </w:rPr>
      </w:pPr>
      <w:r>
        <w:rPr>
          <w:rFonts w:ascii="Times New Roman" w:hAnsi="Times New Roman"/>
          <w:sz w:val="28"/>
          <w:szCs w:val="28"/>
        </w:rPr>
        <w:t>- Đã t</w:t>
      </w:r>
      <w:r w:rsidR="002B62A0" w:rsidRPr="00F2035F">
        <w:rPr>
          <w:rFonts w:ascii="Times New Roman" w:hAnsi="Times New Roman"/>
          <w:sz w:val="28"/>
          <w:szCs w:val="28"/>
        </w:rPr>
        <w:t xml:space="preserve">ham mưu BTV Huyện ủy ban hành </w:t>
      </w:r>
      <w:r w:rsidR="002B62A0" w:rsidRPr="00F2035F">
        <w:rPr>
          <w:rFonts w:ascii="Times New Roman" w:hAnsi="Times New Roman"/>
          <w:b/>
          <w:sz w:val="28"/>
          <w:szCs w:val="28"/>
        </w:rPr>
        <w:t>01</w:t>
      </w:r>
      <w:r w:rsidR="002B62A0" w:rsidRPr="00F2035F">
        <w:rPr>
          <w:rFonts w:ascii="Times New Roman" w:hAnsi="Times New Roman"/>
          <w:sz w:val="28"/>
          <w:szCs w:val="28"/>
        </w:rPr>
        <w:t xml:space="preserve"> </w:t>
      </w:r>
      <w:r w:rsidR="002B62A0" w:rsidRPr="00C174F2">
        <w:rPr>
          <w:rFonts w:ascii="Times New Roman" w:hAnsi="Times New Roman"/>
          <w:sz w:val="28"/>
          <w:szCs w:val="28"/>
        </w:rPr>
        <w:t>văn bản</w:t>
      </w:r>
      <w:r w:rsidR="002B62A0" w:rsidRPr="00F2035F">
        <w:rPr>
          <w:rStyle w:val="FootnoteReference"/>
          <w:rFonts w:ascii="Times New Roman" w:hAnsi="Times New Roman"/>
          <w:sz w:val="28"/>
          <w:szCs w:val="28"/>
        </w:rPr>
        <w:footnoteReference w:id="1"/>
      </w:r>
      <w:r>
        <w:rPr>
          <w:rFonts w:ascii="Times New Roman" w:hAnsi="Times New Roman"/>
          <w:sz w:val="28"/>
          <w:szCs w:val="28"/>
        </w:rPr>
        <w:t xml:space="preserve">, </w:t>
      </w:r>
      <w:r w:rsidRPr="00F2035F">
        <w:rPr>
          <w:rFonts w:ascii="Times New Roman" w:hAnsi="Times New Roman"/>
          <w:sz w:val="28"/>
          <w:szCs w:val="28"/>
        </w:rPr>
        <w:t xml:space="preserve">UBND huyện, Tổ CTTKĐA06 huyện ban hành </w:t>
      </w:r>
      <w:r w:rsidRPr="00F2035F">
        <w:rPr>
          <w:rFonts w:ascii="Times New Roman" w:hAnsi="Times New Roman"/>
          <w:b/>
          <w:sz w:val="28"/>
          <w:szCs w:val="28"/>
        </w:rPr>
        <w:t>09</w:t>
      </w:r>
      <w:r w:rsidRPr="00F2035F">
        <w:rPr>
          <w:rFonts w:ascii="Times New Roman" w:hAnsi="Times New Roman"/>
          <w:sz w:val="28"/>
          <w:szCs w:val="28"/>
        </w:rPr>
        <w:t xml:space="preserve"> </w:t>
      </w:r>
      <w:r w:rsidR="002B62A0" w:rsidRPr="00F2035F">
        <w:rPr>
          <w:rFonts w:ascii="Times New Roman" w:hAnsi="Times New Roman"/>
          <w:sz w:val="28"/>
          <w:szCs w:val="28"/>
        </w:rPr>
        <w:t xml:space="preserve">chỉ đạo thực hiện “Đề án phát triển ứng dụng dữ liệu dân cư, định danh và xác thực điện tử phục vụ chuyển đổi số quốc gia giai đoạn 2022 - 2025, tầm nhìn đến năm 2030” </w:t>
      </w:r>
      <w:r w:rsidR="002B62A0" w:rsidRPr="00F2035F">
        <w:rPr>
          <w:rFonts w:ascii="Times New Roman" w:hAnsi="Times New Roman"/>
          <w:i/>
          <w:sz w:val="28"/>
          <w:szCs w:val="28"/>
        </w:rPr>
        <w:t>(gọi tắt là Đề án 06)</w:t>
      </w:r>
      <w:r>
        <w:rPr>
          <w:rFonts w:ascii="Times New Roman" w:hAnsi="Times New Roman"/>
          <w:i/>
          <w:sz w:val="28"/>
          <w:szCs w:val="28"/>
        </w:rPr>
        <w:t xml:space="preserve"> </w:t>
      </w:r>
      <w:r w:rsidRPr="00C174F2">
        <w:rPr>
          <w:rFonts w:ascii="Times New Roman" w:hAnsi="Times New Roman"/>
          <w:sz w:val="28"/>
          <w:szCs w:val="28"/>
        </w:rPr>
        <w:t>trên địa bàn huyệ</w:t>
      </w:r>
      <w:r w:rsidR="00A04E2C">
        <w:rPr>
          <w:rFonts w:ascii="Times New Roman" w:hAnsi="Times New Roman"/>
          <w:sz w:val="28"/>
          <w:szCs w:val="28"/>
        </w:rPr>
        <w:t xml:space="preserve">n. Đồng thời, </w:t>
      </w:r>
      <w:r w:rsidR="002B62A0" w:rsidRPr="00F2035F">
        <w:rPr>
          <w:rFonts w:ascii="Times New Roman" w:hAnsi="Times New Roman"/>
          <w:sz w:val="28"/>
          <w:szCs w:val="28"/>
        </w:rPr>
        <w:t xml:space="preserve">Công an huyện ban hành </w:t>
      </w:r>
      <w:r w:rsidR="002B62A0" w:rsidRPr="00F2035F">
        <w:rPr>
          <w:rFonts w:ascii="Times New Roman" w:hAnsi="Times New Roman"/>
          <w:b/>
          <w:sz w:val="28"/>
          <w:szCs w:val="28"/>
        </w:rPr>
        <w:t>10</w:t>
      </w:r>
      <w:r w:rsidR="002B62A0" w:rsidRPr="00F2035F">
        <w:rPr>
          <w:rFonts w:ascii="Times New Roman" w:hAnsi="Times New Roman"/>
          <w:sz w:val="28"/>
          <w:szCs w:val="28"/>
        </w:rPr>
        <w:t xml:space="preserve"> văn bản thực hiện Đề án 06 trong Công an huyện</w:t>
      </w:r>
      <w:r w:rsidR="002B62A0" w:rsidRPr="00F2035F">
        <w:rPr>
          <w:rStyle w:val="FootnoteReference"/>
          <w:rFonts w:ascii="Times New Roman" w:hAnsi="Times New Roman"/>
          <w:sz w:val="28"/>
          <w:szCs w:val="28"/>
        </w:rPr>
        <w:footnoteReference w:id="2"/>
      </w:r>
      <w:r w:rsidR="002B62A0" w:rsidRPr="00F2035F">
        <w:rPr>
          <w:rFonts w:ascii="Times New Roman" w:hAnsi="Times New Roman"/>
          <w:sz w:val="28"/>
          <w:szCs w:val="28"/>
        </w:rPr>
        <w:t>;</w:t>
      </w:r>
    </w:p>
    <w:p w14:paraId="107B5BAD" w14:textId="77777777" w:rsidR="002B62A0" w:rsidRPr="00F2035F" w:rsidRDefault="002B62A0" w:rsidP="002B62A0">
      <w:pPr>
        <w:spacing w:afterLines="60" w:after="144" w:line="24" w:lineRule="atLeast"/>
        <w:ind w:firstLine="720"/>
        <w:jc w:val="both"/>
        <w:rPr>
          <w:rFonts w:ascii="Times New Roman" w:hAnsi="Times New Roman"/>
          <w:sz w:val="28"/>
          <w:szCs w:val="28"/>
        </w:rPr>
      </w:pPr>
      <w:r w:rsidRPr="00F2035F">
        <w:rPr>
          <w:rFonts w:ascii="Times New Roman" w:hAnsi="Times New Roman"/>
          <w:sz w:val="28"/>
          <w:szCs w:val="28"/>
        </w:rPr>
        <w:t>- Phối hợp phòng VHTT, văn phòng UBND và HĐND huyện tổ chức hội nghị sơ kết 02 năm thực hiện Đề án 06;</w:t>
      </w:r>
    </w:p>
    <w:p w14:paraId="6778C80C" w14:textId="77777777" w:rsidR="002B62A0" w:rsidRPr="00F2035F" w:rsidRDefault="002B62A0" w:rsidP="002B62A0">
      <w:pPr>
        <w:spacing w:afterLines="60" w:after="144" w:line="24" w:lineRule="atLeast"/>
        <w:ind w:firstLine="720"/>
        <w:jc w:val="both"/>
        <w:rPr>
          <w:rFonts w:ascii="Times New Roman" w:hAnsi="Times New Roman"/>
          <w:sz w:val="28"/>
          <w:szCs w:val="28"/>
        </w:rPr>
      </w:pPr>
      <w:r w:rsidRPr="00F2035F">
        <w:rPr>
          <w:rFonts w:ascii="Times New Roman" w:hAnsi="Times New Roman"/>
          <w:sz w:val="28"/>
          <w:szCs w:val="28"/>
        </w:rPr>
        <w:t xml:space="preserve">- Đôn đốc các cơ quan, đơn vị, địa phương tham gia cuộc thi trực tuyến tìm hiểu Đề án 06. Kết quả huyện Quảng Trạch có số lượng </w:t>
      </w:r>
      <w:r w:rsidRPr="00F2035F">
        <w:rPr>
          <w:rFonts w:ascii="Times New Roman" w:hAnsi="Times New Roman"/>
          <w:b/>
          <w:sz w:val="28"/>
          <w:szCs w:val="28"/>
        </w:rPr>
        <w:t>19.751</w:t>
      </w:r>
      <w:r w:rsidRPr="00F2035F">
        <w:rPr>
          <w:rFonts w:ascii="Times New Roman" w:hAnsi="Times New Roman"/>
          <w:sz w:val="28"/>
          <w:szCs w:val="28"/>
        </w:rPr>
        <w:t xml:space="preserve"> thí sinh tham gia, đứng vị trí thứ 2 toàn tỉnh; có 07 cá nhân đạt giải, trong đó có 01 cá nhân đạt giải nhất toàn cuộc thi.</w:t>
      </w:r>
    </w:p>
    <w:p w14:paraId="1F9F6A26" w14:textId="77777777" w:rsidR="002B62A0" w:rsidRPr="00F2035F" w:rsidRDefault="002B62A0" w:rsidP="002B62A0">
      <w:pPr>
        <w:spacing w:afterLines="60" w:after="144" w:line="24" w:lineRule="atLeast"/>
        <w:ind w:firstLine="720"/>
        <w:jc w:val="both"/>
        <w:rPr>
          <w:rFonts w:ascii="Times New Roman" w:hAnsi="Times New Roman"/>
          <w:sz w:val="28"/>
          <w:szCs w:val="28"/>
        </w:rPr>
      </w:pPr>
      <w:r w:rsidRPr="00F2035F">
        <w:rPr>
          <w:rFonts w:ascii="Times New Roman" w:hAnsi="Times New Roman"/>
          <w:sz w:val="28"/>
          <w:szCs w:val="28"/>
        </w:rPr>
        <w:lastRenderedPageBreak/>
        <w:t>- Tham mưu UBND huyện kiểm tra việc cấp CCCD, đăng ký, kích hoạt tài khoản ĐDĐT của Tổ Công tác Đề án 06 tại UBND 17/17 xã. Tiếp tục chỉ đạo tăng cường thu nhận hồ sơ cấp CCCD, đăng ký, kích hoạt tài khoản ĐDĐT.</w:t>
      </w:r>
    </w:p>
    <w:p w14:paraId="41B7FBF6" w14:textId="77777777" w:rsidR="002B62A0" w:rsidRPr="00F2035F" w:rsidRDefault="002B62A0" w:rsidP="002B62A0">
      <w:pPr>
        <w:spacing w:afterLines="60" w:after="144" w:line="24" w:lineRule="atLeast"/>
        <w:ind w:firstLine="34"/>
        <w:jc w:val="both"/>
        <w:rPr>
          <w:rFonts w:ascii="Times New Roman" w:hAnsi="Times New Roman"/>
          <w:sz w:val="28"/>
          <w:szCs w:val="32"/>
        </w:rPr>
      </w:pPr>
      <w:r w:rsidRPr="00F2035F">
        <w:rPr>
          <w:rFonts w:ascii="Times New Roman" w:hAnsi="Times New Roman"/>
          <w:sz w:val="28"/>
          <w:szCs w:val="28"/>
        </w:rPr>
        <w:tab/>
        <w:t xml:space="preserve">- </w:t>
      </w:r>
      <w:r w:rsidRPr="00F2035F">
        <w:rPr>
          <w:rFonts w:ascii="Times New Roman" w:hAnsi="Times New Roman"/>
          <w:sz w:val="28"/>
          <w:szCs w:val="32"/>
        </w:rPr>
        <w:t xml:space="preserve">Tổ chức Lễ phát động </w:t>
      </w:r>
      <w:r w:rsidRPr="00F2035F">
        <w:rPr>
          <w:rFonts w:ascii="Times New Roman" w:hAnsi="Times New Roman"/>
          <w:sz w:val="28"/>
          <w:szCs w:val="28"/>
        </w:rPr>
        <w:t>triển khai Luật Căn cước năm 2023 và tổ chức thu nhận hồ sơ căn cước, giấy chứng nhận căn cước từ ngày 01/7/2024;</w:t>
      </w:r>
    </w:p>
    <w:p w14:paraId="4A49E322" w14:textId="77777777" w:rsidR="002B62A0" w:rsidRPr="00F2035F" w:rsidRDefault="002B62A0" w:rsidP="002B62A0">
      <w:pPr>
        <w:spacing w:afterLines="60" w:after="144" w:line="24" w:lineRule="atLeast"/>
        <w:ind w:firstLine="720"/>
        <w:jc w:val="both"/>
        <w:rPr>
          <w:rFonts w:ascii="Times New Roman" w:hAnsi="Times New Roman"/>
          <w:spacing w:val="-8"/>
          <w:sz w:val="28"/>
          <w:szCs w:val="28"/>
        </w:rPr>
      </w:pPr>
      <w:r w:rsidRPr="00F2035F">
        <w:rPr>
          <w:rFonts w:ascii="Times New Roman" w:hAnsi="Times New Roman"/>
          <w:sz w:val="28"/>
          <w:szCs w:val="28"/>
        </w:rPr>
        <w:t xml:space="preserve">- Tham mưu UBND huyện làm việc với Đoàn thanh tra của Công an tỉnh về chấp hành quy định của pháp luật về quản lý ngành, nghề kinh doanh có điều kiện về ANTT; quản lý con dấu; </w:t>
      </w:r>
      <w:r w:rsidRPr="00F2035F">
        <w:rPr>
          <w:rFonts w:ascii="Times New Roman" w:hAnsi="Times New Roman"/>
          <w:spacing w:val="-8"/>
          <w:sz w:val="28"/>
          <w:szCs w:val="28"/>
        </w:rPr>
        <w:t>căn cước công dân; CSDLQG về Dân cư và cơ sở dữ liệu căn cước công dân.</w:t>
      </w:r>
    </w:p>
    <w:p w14:paraId="0F9B763B" w14:textId="77777777" w:rsidR="002B62A0" w:rsidRPr="00F2035F" w:rsidRDefault="002B62A0" w:rsidP="002B62A0">
      <w:pPr>
        <w:spacing w:afterLines="60" w:after="144" w:line="24" w:lineRule="atLeast"/>
        <w:ind w:firstLine="720"/>
        <w:jc w:val="both"/>
        <w:rPr>
          <w:rFonts w:ascii="Times New Roman" w:hAnsi="Times New Roman"/>
          <w:b/>
          <w:i/>
          <w:iCs/>
          <w:sz w:val="28"/>
          <w:szCs w:val="28"/>
          <w:lang w:val="en"/>
        </w:rPr>
      </w:pPr>
      <w:r w:rsidRPr="00F2035F">
        <w:rPr>
          <w:rFonts w:ascii="Times New Roman" w:hAnsi="Times New Roman"/>
          <w:b/>
          <w:i/>
          <w:iCs/>
          <w:sz w:val="28"/>
          <w:szCs w:val="28"/>
          <w:lang w:val="en"/>
        </w:rPr>
        <w:t>1.2 Kết quả phục vụ giải quyết TTHC, cung cấp DVC trực tuyến</w:t>
      </w:r>
    </w:p>
    <w:p w14:paraId="5A1377F8" w14:textId="77777777" w:rsidR="002B62A0" w:rsidRPr="00F2035F" w:rsidRDefault="002B62A0" w:rsidP="002B62A0">
      <w:pPr>
        <w:spacing w:afterLines="60" w:after="144" w:line="24" w:lineRule="atLeast"/>
        <w:ind w:firstLine="720"/>
        <w:jc w:val="both"/>
        <w:rPr>
          <w:rFonts w:ascii="Times New Roman" w:hAnsi="Times New Roman"/>
          <w:i/>
          <w:spacing w:val="-2"/>
          <w:sz w:val="28"/>
          <w:szCs w:val="28"/>
        </w:rPr>
      </w:pPr>
      <w:r w:rsidRPr="00F2035F">
        <w:rPr>
          <w:rFonts w:ascii="Times New Roman" w:hAnsi="Times New Roman"/>
          <w:i/>
          <w:spacing w:val="-2"/>
          <w:sz w:val="28"/>
          <w:szCs w:val="28"/>
        </w:rPr>
        <w:t xml:space="preserve"> (1) Kết quả thực hiện </w:t>
      </w:r>
      <w:r w:rsidRPr="00F2035F">
        <w:rPr>
          <w:rFonts w:ascii="Times New Roman" w:hAnsi="Times New Roman"/>
          <w:b/>
          <w:bCs/>
          <w:i/>
          <w:spacing w:val="-2"/>
          <w:sz w:val="28"/>
          <w:szCs w:val="28"/>
        </w:rPr>
        <w:t>11/25</w:t>
      </w:r>
      <w:r w:rsidRPr="00F2035F">
        <w:rPr>
          <w:rFonts w:ascii="Times New Roman" w:hAnsi="Times New Roman"/>
          <w:i/>
          <w:spacing w:val="-2"/>
          <w:sz w:val="28"/>
          <w:szCs w:val="28"/>
        </w:rPr>
        <w:t xml:space="preserve"> DVC thiết yếu theo Đề án 06 thuộc thẩm quyền của lực lượng Công an: </w:t>
      </w:r>
    </w:p>
    <w:p w14:paraId="37EE4A53" w14:textId="77777777" w:rsidR="002B62A0" w:rsidRPr="00797A57" w:rsidRDefault="002B62A0" w:rsidP="002B62A0">
      <w:pPr>
        <w:spacing w:afterLines="60" w:after="144" w:line="24" w:lineRule="atLeast"/>
        <w:ind w:firstLine="720"/>
        <w:jc w:val="both"/>
        <w:rPr>
          <w:rFonts w:ascii="Times New Roman" w:hAnsi="Times New Roman"/>
          <w:spacing w:val="-4"/>
          <w:sz w:val="28"/>
          <w:szCs w:val="28"/>
        </w:rPr>
      </w:pPr>
      <w:r w:rsidRPr="00797A57">
        <w:rPr>
          <w:rFonts w:ascii="Times New Roman" w:hAnsi="Times New Roman"/>
          <w:spacing w:val="-4"/>
          <w:sz w:val="28"/>
          <w:szCs w:val="28"/>
        </w:rPr>
        <w:t xml:space="preserve">10 tháng đầu năm 2024, đã tiếp nhận </w:t>
      </w:r>
      <w:r>
        <w:rPr>
          <w:rFonts w:ascii="Times New Roman" w:hAnsi="Times New Roman"/>
          <w:b/>
          <w:spacing w:val="-4"/>
          <w:sz w:val="28"/>
          <w:szCs w:val="28"/>
        </w:rPr>
        <w:t>16.584</w:t>
      </w:r>
      <w:r w:rsidRPr="00797A57">
        <w:rPr>
          <w:rFonts w:ascii="Times New Roman" w:hAnsi="Times New Roman"/>
          <w:spacing w:val="-4"/>
          <w:sz w:val="28"/>
          <w:szCs w:val="28"/>
        </w:rPr>
        <w:t xml:space="preserve"> </w:t>
      </w:r>
      <w:r w:rsidRPr="00797A57">
        <w:rPr>
          <w:rFonts w:ascii="Times New Roman" w:hAnsi="Times New Roman"/>
          <w:b/>
          <w:spacing w:val="-4"/>
          <w:sz w:val="28"/>
          <w:szCs w:val="28"/>
        </w:rPr>
        <w:t>hồ sơ</w:t>
      </w:r>
      <w:r w:rsidRPr="00797A57">
        <w:rPr>
          <w:rFonts w:ascii="Times New Roman" w:hAnsi="Times New Roman"/>
          <w:spacing w:val="-4"/>
          <w:sz w:val="28"/>
          <w:szCs w:val="28"/>
        </w:rPr>
        <w:t xml:space="preserve">, trong đó: Tiếp nhận trực tiếp: </w:t>
      </w:r>
      <w:r w:rsidRPr="00797A57">
        <w:rPr>
          <w:rFonts w:ascii="Times New Roman" w:hAnsi="Times New Roman"/>
          <w:b/>
          <w:spacing w:val="-4"/>
          <w:sz w:val="28"/>
          <w:szCs w:val="28"/>
        </w:rPr>
        <w:t>245</w:t>
      </w:r>
      <w:r w:rsidRPr="00797A57">
        <w:rPr>
          <w:rFonts w:ascii="Times New Roman" w:hAnsi="Times New Roman"/>
          <w:spacing w:val="-4"/>
          <w:sz w:val="28"/>
          <w:szCs w:val="28"/>
        </w:rPr>
        <w:t xml:space="preserve"> hồ sơ; tiếp nhận trực tuyến: </w:t>
      </w:r>
      <w:r>
        <w:rPr>
          <w:rFonts w:ascii="Times New Roman" w:hAnsi="Times New Roman"/>
          <w:b/>
          <w:spacing w:val="-4"/>
          <w:sz w:val="28"/>
          <w:szCs w:val="28"/>
        </w:rPr>
        <w:t>16.339</w:t>
      </w:r>
      <w:r w:rsidRPr="00797A57">
        <w:rPr>
          <w:rFonts w:ascii="Times New Roman" w:hAnsi="Times New Roman"/>
          <w:spacing w:val="-4"/>
          <w:sz w:val="28"/>
          <w:szCs w:val="28"/>
        </w:rPr>
        <w:t xml:space="preserve"> hồ sơ </w:t>
      </w:r>
      <w:r w:rsidRPr="00797A57">
        <w:rPr>
          <w:rFonts w:ascii="Times New Roman" w:hAnsi="Times New Roman"/>
          <w:i/>
          <w:spacing w:val="-4"/>
          <w:sz w:val="28"/>
          <w:szCs w:val="28"/>
        </w:rPr>
        <w:t xml:space="preserve">(đạt tỷ lệ </w:t>
      </w:r>
      <w:r>
        <w:rPr>
          <w:rFonts w:ascii="Times New Roman" w:hAnsi="Times New Roman"/>
          <w:i/>
          <w:spacing w:val="-4"/>
          <w:sz w:val="28"/>
          <w:szCs w:val="28"/>
        </w:rPr>
        <w:t>98,</w:t>
      </w:r>
      <w:r w:rsidRPr="00797A57">
        <w:rPr>
          <w:rFonts w:ascii="Times New Roman" w:hAnsi="Times New Roman"/>
          <w:i/>
          <w:spacing w:val="-4"/>
          <w:sz w:val="28"/>
          <w:szCs w:val="28"/>
        </w:rPr>
        <w:t>5%)</w:t>
      </w:r>
      <w:r w:rsidRPr="00797A57">
        <w:rPr>
          <w:rFonts w:ascii="Times New Roman" w:hAnsi="Times New Roman"/>
          <w:spacing w:val="-4"/>
          <w:sz w:val="28"/>
          <w:szCs w:val="28"/>
        </w:rPr>
        <w:t xml:space="preserve">. </w:t>
      </w:r>
      <w:r w:rsidRPr="007F3CC7">
        <w:rPr>
          <w:rFonts w:ascii="Times New Roman" w:hAnsi="Times New Roman"/>
          <w:spacing w:val="-4"/>
          <w:sz w:val="28"/>
          <w:szCs w:val="28"/>
        </w:rPr>
        <w:t>Cụ thể</w:t>
      </w:r>
      <w:r w:rsidRPr="00797A57">
        <w:rPr>
          <w:rFonts w:ascii="Times New Roman" w:hAnsi="Times New Roman"/>
          <w:b/>
          <w:spacing w:val="-4"/>
          <w:sz w:val="28"/>
          <w:szCs w:val="28"/>
        </w:rPr>
        <w:t>:</w:t>
      </w:r>
      <w:r w:rsidRPr="00797A57">
        <w:rPr>
          <w:rFonts w:ascii="Times New Roman" w:hAnsi="Times New Roman"/>
          <w:spacing w:val="-4"/>
          <w:sz w:val="28"/>
          <w:szCs w:val="28"/>
        </w:rPr>
        <w:t xml:space="preserve"> </w:t>
      </w:r>
    </w:p>
    <w:p w14:paraId="4BA614D7" w14:textId="77777777" w:rsidR="002B62A0" w:rsidRPr="00F2035F" w:rsidRDefault="002B62A0" w:rsidP="002B62A0">
      <w:pPr>
        <w:spacing w:afterLines="60" w:after="144" w:line="24" w:lineRule="atLeast"/>
        <w:ind w:firstLine="720"/>
        <w:jc w:val="both"/>
        <w:rPr>
          <w:rFonts w:ascii="Times New Roman" w:hAnsi="Times New Roman"/>
          <w:sz w:val="28"/>
          <w:szCs w:val="28"/>
        </w:rPr>
      </w:pPr>
      <w:r w:rsidRPr="00F2035F">
        <w:rPr>
          <w:rFonts w:ascii="Times New Roman" w:hAnsi="Times New Roman"/>
          <w:sz w:val="28"/>
          <w:szCs w:val="28"/>
          <w:vertAlign w:val="superscript"/>
        </w:rPr>
        <w:t>(1)</w:t>
      </w:r>
      <w:r w:rsidRPr="00F2035F">
        <w:rPr>
          <w:rFonts w:ascii="Times New Roman" w:hAnsi="Times New Roman"/>
          <w:sz w:val="28"/>
          <w:szCs w:val="28"/>
        </w:rPr>
        <w:t xml:space="preserve"> Đăng ký thường trú: tiếp nhận </w:t>
      </w:r>
      <w:r w:rsidRPr="00F2035F">
        <w:rPr>
          <w:rFonts w:ascii="Times New Roman" w:hAnsi="Times New Roman"/>
          <w:b/>
          <w:sz w:val="28"/>
          <w:szCs w:val="28"/>
        </w:rPr>
        <w:t>3.250</w:t>
      </w:r>
      <w:r w:rsidRPr="00F2035F">
        <w:rPr>
          <w:rFonts w:ascii="Times New Roman" w:hAnsi="Times New Roman"/>
          <w:sz w:val="28"/>
          <w:szCs w:val="28"/>
        </w:rPr>
        <w:t xml:space="preserve"> </w:t>
      </w:r>
      <w:r w:rsidRPr="00F2035F">
        <w:rPr>
          <w:rFonts w:ascii="Times New Roman" w:hAnsi="Times New Roman"/>
          <w:sz w:val="28"/>
          <w:szCs w:val="28"/>
          <w:lang w:val="vi-VN"/>
        </w:rPr>
        <w:t>hồ sơ</w:t>
      </w:r>
      <w:r w:rsidRPr="00F2035F">
        <w:rPr>
          <w:rFonts w:ascii="Times New Roman" w:hAnsi="Times New Roman"/>
          <w:sz w:val="28"/>
          <w:szCs w:val="28"/>
        </w:rPr>
        <w:t xml:space="preserve">, trong đó: Tiếp nhận trực tiếp: </w:t>
      </w:r>
      <w:r w:rsidRPr="00F2035F">
        <w:rPr>
          <w:rFonts w:ascii="Times New Roman" w:hAnsi="Times New Roman"/>
          <w:b/>
          <w:sz w:val="28"/>
          <w:szCs w:val="28"/>
        </w:rPr>
        <w:t>0</w:t>
      </w:r>
      <w:r w:rsidRPr="00F2035F">
        <w:rPr>
          <w:rFonts w:ascii="Times New Roman" w:hAnsi="Times New Roman"/>
          <w:sz w:val="28"/>
          <w:szCs w:val="28"/>
        </w:rPr>
        <w:t xml:space="preserve"> hồ sơ; tiếp nhận trực tuyến: </w:t>
      </w:r>
      <w:r w:rsidRPr="00F2035F">
        <w:rPr>
          <w:rFonts w:ascii="Times New Roman" w:hAnsi="Times New Roman"/>
          <w:b/>
          <w:sz w:val="28"/>
          <w:szCs w:val="28"/>
        </w:rPr>
        <w:t>3.250</w:t>
      </w:r>
      <w:r w:rsidRPr="00F2035F">
        <w:rPr>
          <w:rFonts w:ascii="Times New Roman" w:hAnsi="Times New Roman"/>
          <w:sz w:val="28"/>
          <w:szCs w:val="28"/>
        </w:rPr>
        <w:t xml:space="preserve"> hồ sơ </w:t>
      </w:r>
      <w:r w:rsidRPr="00F2035F">
        <w:rPr>
          <w:rFonts w:ascii="Times New Roman" w:hAnsi="Times New Roman"/>
          <w:i/>
          <w:sz w:val="28"/>
          <w:szCs w:val="28"/>
        </w:rPr>
        <w:t>(đạt tỷ lệ</w:t>
      </w:r>
      <w:r>
        <w:rPr>
          <w:rFonts w:ascii="Times New Roman" w:hAnsi="Times New Roman"/>
          <w:i/>
          <w:sz w:val="28"/>
          <w:szCs w:val="28"/>
        </w:rPr>
        <w:t xml:space="preserve"> 100</w:t>
      </w:r>
      <w:r w:rsidRPr="00F2035F">
        <w:rPr>
          <w:rFonts w:ascii="Times New Roman" w:hAnsi="Times New Roman"/>
          <w:i/>
          <w:sz w:val="28"/>
          <w:szCs w:val="28"/>
        </w:rPr>
        <w:t>%).</w:t>
      </w:r>
    </w:p>
    <w:p w14:paraId="3D7A48E8" w14:textId="77777777" w:rsidR="002B62A0" w:rsidRPr="00F2035F" w:rsidRDefault="002B62A0" w:rsidP="002B62A0">
      <w:pPr>
        <w:spacing w:afterLines="60" w:after="144" w:line="24" w:lineRule="atLeast"/>
        <w:ind w:firstLine="720"/>
        <w:jc w:val="both"/>
        <w:rPr>
          <w:rFonts w:ascii="Times New Roman" w:hAnsi="Times New Roman"/>
          <w:sz w:val="28"/>
          <w:szCs w:val="28"/>
        </w:rPr>
      </w:pPr>
      <w:r w:rsidRPr="00F2035F">
        <w:rPr>
          <w:rFonts w:ascii="Times New Roman" w:hAnsi="Times New Roman"/>
          <w:sz w:val="28"/>
          <w:szCs w:val="28"/>
          <w:vertAlign w:val="superscript"/>
        </w:rPr>
        <w:t>(2)</w:t>
      </w:r>
      <w:r w:rsidRPr="00F2035F">
        <w:rPr>
          <w:rFonts w:ascii="Times New Roman" w:hAnsi="Times New Roman"/>
          <w:sz w:val="28"/>
          <w:szCs w:val="28"/>
        </w:rPr>
        <w:t xml:space="preserve"> Đăng ký tạm trú: tiếp nhận</w:t>
      </w:r>
      <w:r w:rsidRPr="00F2035F">
        <w:rPr>
          <w:rFonts w:ascii="Times New Roman" w:hAnsi="Times New Roman"/>
          <w:sz w:val="28"/>
          <w:szCs w:val="28"/>
          <w:lang w:val="vi-VN"/>
        </w:rPr>
        <w:t xml:space="preserve"> </w:t>
      </w:r>
      <w:r w:rsidRPr="00F2035F">
        <w:rPr>
          <w:rFonts w:ascii="Times New Roman" w:hAnsi="Times New Roman"/>
          <w:b/>
          <w:sz w:val="28"/>
          <w:szCs w:val="28"/>
        </w:rPr>
        <w:t>1.692</w:t>
      </w:r>
      <w:r w:rsidRPr="00F2035F">
        <w:rPr>
          <w:rFonts w:ascii="Times New Roman" w:hAnsi="Times New Roman"/>
          <w:sz w:val="28"/>
          <w:szCs w:val="28"/>
        </w:rPr>
        <w:t xml:space="preserve"> </w:t>
      </w:r>
      <w:r w:rsidRPr="00F2035F">
        <w:rPr>
          <w:rFonts w:ascii="Times New Roman" w:hAnsi="Times New Roman"/>
          <w:sz w:val="28"/>
          <w:szCs w:val="28"/>
          <w:lang w:val="vi-VN"/>
        </w:rPr>
        <w:t>hồ sơ</w:t>
      </w:r>
      <w:r w:rsidRPr="00F2035F">
        <w:rPr>
          <w:rFonts w:ascii="Times New Roman" w:hAnsi="Times New Roman"/>
          <w:sz w:val="28"/>
          <w:szCs w:val="28"/>
        </w:rPr>
        <w:t xml:space="preserve">, trong đó: Tiếp nhận trực tiếp: </w:t>
      </w:r>
      <w:r w:rsidRPr="00F2035F">
        <w:rPr>
          <w:rFonts w:ascii="Times New Roman" w:hAnsi="Times New Roman"/>
          <w:b/>
          <w:sz w:val="28"/>
          <w:szCs w:val="28"/>
        </w:rPr>
        <w:t>0</w:t>
      </w:r>
      <w:r w:rsidRPr="00F2035F">
        <w:rPr>
          <w:rFonts w:ascii="Times New Roman" w:hAnsi="Times New Roman"/>
          <w:sz w:val="28"/>
          <w:szCs w:val="28"/>
        </w:rPr>
        <w:t xml:space="preserve"> hồ sơ; tiếp nhận trực tuyến: </w:t>
      </w:r>
      <w:r w:rsidRPr="00F2035F">
        <w:rPr>
          <w:rFonts w:ascii="Times New Roman" w:hAnsi="Times New Roman"/>
          <w:b/>
          <w:sz w:val="28"/>
          <w:szCs w:val="28"/>
        </w:rPr>
        <w:t>1.692</w:t>
      </w:r>
      <w:r w:rsidRPr="00F2035F">
        <w:rPr>
          <w:rFonts w:ascii="Times New Roman" w:hAnsi="Times New Roman"/>
          <w:sz w:val="28"/>
          <w:szCs w:val="28"/>
        </w:rPr>
        <w:t xml:space="preserve"> hồ sơ </w:t>
      </w:r>
      <w:r w:rsidRPr="00F2035F">
        <w:rPr>
          <w:rFonts w:ascii="Times New Roman" w:hAnsi="Times New Roman"/>
          <w:i/>
          <w:sz w:val="28"/>
          <w:szCs w:val="28"/>
        </w:rPr>
        <w:t>(đạt tỷ lệ</w:t>
      </w:r>
      <w:r>
        <w:rPr>
          <w:rFonts w:ascii="Times New Roman" w:hAnsi="Times New Roman"/>
          <w:i/>
          <w:sz w:val="28"/>
          <w:szCs w:val="28"/>
        </w:rPr>
        <w:t xml:space="preserve"> 100</w:t>
      </w:r>
      <w:r w:rsidRPr="00F2035F">
        <w:rPr>
          <w:rFonts w:ascii="Times New Roman" w:hAnsi="Times New Roman"/>
          <w:i/>
          <w:sz w:val="28"/>
          <w:szCs w:val="28"/>
        </w:rPr>
        <w:t>%).</w:t>
      </w:r>
    </w:p>
    <w:p w14:paraId="174BCD17" w14:textId="77777777" w:rsidR="002B62A0" w:rsidRPr="00F2035F" w:rsidRDefault="002B62A0" w:rsidP="002B62A0">
      <w:pPr>
        <w:spacing w:afterLines="60" w:after="144" w:line="24" w:lineRule="atLeast"/>
        <w:ind w:firstLine="720"/>
        <w:jc w:val="both"/>
        <w:rPr>
          <w:rFonts w:ascii="Times New Roman" w:hAnsi="Times New Roman"/>
          <w:sz w:val="28"/>
          <w:szCs w:val="28"/>
        </w:rPr>
      </w:pPr>
      <w:r w:rsidRPr="00F2035F">
        <w:rPr>
          <w:rFonts w:ascii="Times New Roman" w:hAnsi="Times New Roman"/>
          <w:sz w:val="28"/>
          <w:szCs w:val="28"/>
          <w:vertAlign w:val="superscript"/>
        </w:rPr>
        <w:t>(3)</w:t>
      </w:r>
      <w:r w:rsidRPr="00F2035F">
        <w:rPr>
          <w:rFonts w:ascii="Times New Roman" w:hAnsi="Times New Roman"/>
          <w:sz w:val="28"/>
          <w:szCs w:val="28"/>
        </w:rPr>
        <w:t xml:space="preserve"> Khai báo tạm vắng: đã tiếp nhận</w:t>
      </w:r>
      <w:r w:rsidRPr="00F2035F">
        <w:rPr>
          <w:rFonts w:ascii="Times New Roman" w:hAnsi="Times New Roman"/>
          <w:sz w:val="28"/>
          <w:szCs w:val="28"/>
          <w:lang w:val="vi-VN"/>
        </w:rPr>
        <w:t xml:space="preserve"> và giải quyết </w:t>
      </w:r>
      <w:r w:rsidRPr="00F2035F">
        <w:rPr>
          <w:rFonts w:ascii="Times New Roman" w:hAnsi="Times New Roman"/>
          <w:b/>
          <w:sz w:val="28"/>
          <w:szCs w:val="28"/>
        </w:rPr>
        <w:t>01</w:t>
      </w:r>
      <w:r w:rsidRPr="00F2035F">
        <w:rPr>
          <w:rFonts w:ascii="Times New Roman" w:hAnsi="Times New Roman"/>
          <w:sz w:val="28"/>
          <w:szCs w:val="28"/>
        </w:rPr>
        <w:t xml:space="preserve"> </w:t>
      </w:r>
      <w:r w:rsidRPr="00F2035F">
        <w:rPr>
          <w:rFonts w:ascii="Times New Roman" w:hAnsi="Times New Roman"/>
          <w:sz w:val="28"/>
          <w:szCs w:val="28"/>
          <w:lang w:val="vi-VN"/>
        </w:rPr>
        <w:t>hồ sơ trực</w:t>
      </w:r>
      <w:r w:rsidRPr="00F2035F">
        <w:rPr>
          <w:rFonts w:ascii="Times New Roman" w:hAnsi="Times New Roman"/>
          <w:sz w:val="28"/>
          <w:szCs w:val="28"/>
          <w:lang w:val="en-GB"/>
        </w:rPr>
        <w:t xml:space="preserve"> tuyến</w:t>
      </w:r>
      <w:r w:rsidRPr="00F2035F">
        <w:rPr>
          <w:rFonts w:ascii="Times New Roman" w:hAnsi="Times New Roman"/>
          <w:sz w:val="28"/>
          <w:szCs w:val="28"/>
          <w:lang w:val="vi-VN"/>
        </w:rPr>
        <w:t xml:space="preserve"> </w:t>
      </w:r>
    </w:p>
    <w:p w14:paraId="5207B8E8" w14:textId="77777777" w:rsidR="002B62A0" w:rsidRPr="00F2035F" w:rsidRDefault="002B62A0" w:rsidP="002B62A0">
      <w:pPr>
        <w:spacing w:afterLines="60" w:after="144" w:line="24" w:lineRule="atLeast"/>
        <w:ind w:firstLine="720"/>
        <w:jc w:val="both"/>
        <w:rPr>
          <w:rFonts w:ascii="Times New Roman" w:hAnsi="Times New Roman"/>
          <w:i/>
          <w:sz w:val="28"/>
          <w:szCs w:val="28"/>
        </w:rPr>
      </w:pPr>
      <w:r w:rsidRPr="00F2035F">
        <w:rPr>
          <w:rFonts w:ascii="Times New Roman" w:hAnsi="Times New Roman"/>
          <w:sz w:val="28"/>
          <w:szCs w:val="28"/>
          <w:vertAlign w:val="superscript"/>
        </w:rPr>
        <w:t>(4)</w:t>
      </w:r>
      <w:r w:rsidRPr="00F2035F">
        <w:rPr>
          <w:rFonts w:ascii="Times New Roman" w:hAnsi="Times New Roman"/>
          <w:sz w:val="28"/>
          <w:szCs w:val="28"/>
        </w:rPr>
        <w:t xml:space="preserve"> Thông báo lưu trú: đã tiếp nhận</w:t>
      </w:r>
      <w:r w:rsidRPr="00F2035F">
        <w:rPr>
          <w:rFonts w:ascii="Times New Roman" w:hAnsi="Times New Roman"/>
          <w:sz w:val="28"/>
          <w:szCs w:val="28"/>
          <w:lang w:val="vi-VN"/>
        </w:rPr>
        <w:t xml:space="preserve"> và giải quyết </w:t>
      </w:r>
      <w:r w:rsidRPr="00F2035F">
        <w:rPr>
          <w:rFonts w:ascii="Times New Roman" w:hAnsi="Times New Roman"/>
          <w:b/>
          <w:sz w:val="28"/>
          <w:szCs w:val="28"/>
        </w:rPr>
        <w:t>3.575</w:t>
      </w:r>
      <w:r w:rsidRPr="00F2035F">
        <w:rPr>
          <w:rFonts w:ascii="Times New Roman" w:hAnsi="Times New Roman"/>
          <w:sz w:val="28"/>
          <w:szCs w:val="28"/>
          <w:lang w:val="vi-VN"/>
        </w:rPr>
        <w:t xml:space="preserve"> hồ sơ trực tuyến</w:t>
      </w:r>
      <w:r w:rsidRPr="00F2035F">
        <w:rPr>
          <w:rFonts w:ascii="Times New Roman" w:hAnsi="Times New Roman"/>
          <w:sz w:val="28"/>
          <w:szCs w:val="28"/>
        </w:rPr>
        <w:t xml:space="preserve"> </w:t>
      </w:r>
      <w:r w:rsidRPr="00F2035F">
        <w:rPr>
          <w:rFonts w:ascii="Times New Roman" w:hAnsi="Times New Roman"/>
          <w:i/>
          <w:sz w:val="28"/>
          <w:szCs w:val="28"/>
        </w:rPr>
        <w:t>(đạt tỷ lệ</w:t>
      </w:r>
      <w:r>
        <w:rPr>
          <w:rFonts w:ascii="Times New Roman" w:hAnsi="Times New Roman"/>
          <w:i/>
          <w:sz w:val="28"/>
          <w:szCs w:val="28"/>
        </w:rPr>
        <w:t xml:space="preserve"> 100</w:t>
      </w:r>
      <w:r w:rsidRPr="00F2035F">
        <w:rPr>
          <w:rFonts w:ascii="Times New Roman" w:hAnsi="Times New Roman"/>
          <w:i/>
          <w:sz w:val="28"/>
          <w:szCs w:val="28"/>
        </w:rPr>
        <w:t>%).</w:t>
      </w:r>
    </w:p>
    <w:p w14:paraId="0D4D760C" w14:textId="77777777" w:rsidR="002B62A0" w:rsidRPr="00F2035F" w:rsidRDefault="002B62A0" w:rsidP="002B62A0">
      <w:pPr>
        <w:spacing w:afterLines="60" w:after="144" w:line="24" w:lineRule="atLeast"/>
        <w:ind w:firstLine="720"/>
        <w:jc w:val="both"/>
        <w:rPr>
          <w:rFonts w:ascii="Times New Roman" w:hAnsi="Times New Roman"/>
          <w:sz w:val="28"/>
          <w:szCs w:val="28"/>
        </w:rPr>
      </w:pPr>
      <w:r w:rsidRPr="00F2035F">
        <w:rPr>
          <w:rFonts w:ascii="Times New Roman" w:eastAsia="Times New Roman" w:hAnsi="Times New Roman"/>
          <w:sz w:val="28"/>
          <w:szCs w:val="28"/>
          <w:vertAlign w:val="superscript"/>
          <w:lang w:eastAsia="en-GB"/>
        </w:rPr>
        <w:t xml:space="preserve">(5) </w:t>
      </w:r>
      <w:r w:rsidRPr="00F2035F">
        <w:rPr>
          <w:rFonts w:ascii="Times New Roman" w:eastAsia="Times New Roman" w:hAnsi="Times New Roman"/>
          <w:sz w:val="28"/>
          <w:szCs w:val="28"/>
          <w:lang w:val="vi-VN" w:eastAsia="en-GB"/>
        </w:rPr>
        <w:t>Xác nhận số Chứng minh nhân dân khi đã được cấp thẻ Căn cước công dân</w:t>
      </w:r>
      <w:r w:rsidRPr="00F2035F">
        <w:rPr>
          <w:rFonts w:ascii="Times New Roman" w:eastAsia="Times New Roman" w:hAnsi="Times New Roman"/>
          <w:sz w:val="28"/>
          <w:szCs w:val="28"/>
          <w:lang w:eastAsia="en-GB"/>
        </w:rPr>
        <w:t xml:space="preserve">: </w:t>
      </w:r>
      <w:r w:rsidRPr="00F2035F">
        <w:rPr>
          <w:rFonts w:ascii="Times New Roman" w:hAnsi="Times New Roman"/>
          <w:b/>
          <w:sz w:val="28"/>
          <w:szCs w:val="28"/>
        </w:rPr>
        <w:t>65</w:t>
      </w:r>
      <w:r w:rsidRPr="00F2035F">
        <w:rPr>
          <w:rFonts w:ascii="Times New Roman" w:hAnsi="Times New Roman"/>
          <w:sz w:val="28"/>
          <w:szCs w:val="28"/>
        </w:rPr>
        <w:t xml:space="preserve"> </w:t>
      </w:r>
      <w:r w:rsidRPr="00F2035F">
        <w:rPr>
          <w:rFonts w:ascii="Times New Roman" w:eastAsia="Times New Roman" w:hAnsi="Times New Roman"/>
          <w:sz w:val="28"/>
          <w:szCs w:val="28"/>
        </w:rPr>
        <w:t xml:space="preserve">hồ sơ </w:t>
      </w:r>
      <w:r w:rsidRPr="00F2035F">
        <w:rPr>
          <w:rFonts w:ascii="Times New Roman" w:hAnsi="Times New Roman"/>
          <w:i/>
          <w:sz w:val="28"/>
          <w:szCs w:val="28"/>
        </w:rPr>
        <w:t>(đạ</w:t>
      </w:r>
      <w:r>
        <w:rPr>
          <w:rFonts w:ascii="Times New Roman" w:hAnsi="Times New Roman"/>
          <w:i/>
          <w:sz w:val="28"/>
          <w:szCs w:val="28"/>
        </w:rPr>
        <w:t>t 100</w:t>
      </w:r>
      <w:r w:rsidRPr="00F2035F">
        <w:rPr>
          <w:rFonts w:ascii="Times New Roman" w:hAnsi="Times New Roman"/>
          <w:i/>
          <w:sz w:val="28"/>
          <w:szCs w:val="28"/>
        </w:rPr>
        <w:t>%).</w:t>
      </w:r>
    </w:p>
    <w:p w14:paraId="6FB6750F" w14:textId="77777777" w:rsidR="002B62A0" w:rsidRPr="00F2035F" w:rsidRDefault="002B62A0" w:rsidP="002B62A0">
      <w:pPr>
        <w:spacing w:afterLines="60" w:after="144" w:line="24" w:lineRule="atLeast"/>
        <w:ind w:firstLine="720"/>
        <w:jc w:val="both"/>
        <w:rPr>
          <w:rFonts w:ascii="Times New Roman" w:hAnsi="Times New Roman"/>
          <w:spacing w:val="-8"/>
          <w:sz w:val="28"/>
          <w:szCs w:val="28"/>
        </w:rPr>
      </w:pPr>
      <w:r w:rsidRPr="00F2035F">
        <w:rPr>
          <w:rFonts w:ascii="Times New Roman" w:eastAsia="Times New Roman" w:hAnsi="Times New Roman"/>
          <w:sz w:val="28"/>
          <w:szCs w:val="28"/>
          <w:vertAlign w:val="superscript"/>
          <w:lang w:eastAsia="en-GB"/>
        </w:rPr>
        <w:t xml:space="preserve">(6) </w:t>
      </w:r>
      <w:r w:rsidRPr="00F2035F">
        <w:rPr>
          <w:rFonts w:ascii="Times New Roman" w:eastAsia="Times New Roman" w:hAnsi="Times New Roman"/>
          <w:sz w:val="28"/>
          <w:szCs w:val="28"/>
          <w:lang w:val="vi-VN" w:eastAsia="en-GB"/>
        </w:rPr>
        <w:t>Cấp lại, đổi thẻ căn cước công dân</w:t>
      </w:r>
      <w:r w:rsidRPr="00F2035F">
        <w:rPr>
          <w:rFonts w:ascii="Times New Roman" w:eastAsia="Times New Roman" w:hAnsi="Times New Roman"/>
          <w:sz w:val="28"/>
          <w:szCs w:val="28"/>
          <w:lang w:eastAsia="en-GB"/>
        </w:rPr>
        <w:t xml:space="preserve">: </w:t>
      </w:r>
      <w:r w:rsidRPr="00F2035F">
        <w:rPr>
          <w:rFonts w:ascii="Times New Roman" w:hAnsi="Times New Roman"/>
          <w:spacing w:val="-8"/>
          <w:sz w:val="28"/>
          <w:szCs w:val="28"/>
        </w:rPr>
        <w:t xml:space="preserve">Tiếp nhận hồ sơ qua Dịch vụ công </w:t>
      </w:r>
      <w:r w:rsidRPr="00F2035F">
        <w:rPr>
          <w:rFonts w:ascii="Times New Roman" w:hAnsi="Times New Roman"/>
          <w:b/>
          <w:spacing w:val="-8"/>
          <w:sz w:val="28"/>
          <w:szCs w:val="28"/>
        </w:rPr>
        <w:t xml:space="preserve">1.570 </w:t>
      </w:r>
      <w:r w:rsidRPr="00F2035F">
        <w:rPr>
          <w:rFonts w:ascii="Times New Roman" w:hAnsi="Times New Roman"/>
          <w:spacing w:val="-8"/>
          <w:sz w:val="28"/>
          <w:szCs w:val="28"/>
        </w:rPr>
        <w:t>trường hợp.</w:t>
      </w:r>
    </w:p>
    <w:p w14:paraId="45B5C453" w14:textId="77777777" w:rsidR="002B62A0" w:rsidRPr="00F2035F" w:rsidRDefault="002B62A0" w:rsidP="002B62A0">
      <w:pPr>
        <w:spacing w:afterLines="60" w:after="144" w:line="24" w:lineRule="atLeast"/>
        <w:ind w:firstLine="720"/>
        <w:jc w:val="both"/>
        <w:rPr>
          <w:rFonts w:ascii="Times New Roman" w:hAnsi="Times New Roman"/>
          <w:spacing w:val="-8"/>
          <w:sz w:val="28"/>
          <w:szCs w:val="28"/>
        </w:rPr>
      </w:pPr>
      <w:r w:rsidRPr="00F2035F">
        <w:rPr>
          <w:rFonts w:ascii="Times New Roman" w:eastAsia="Times New Roman" w:hAnsi="Times New Roman"/>
          <w:sz w:val="28"/>
          <w:vertAlign w:val="superscript"/>
          <w:lang w:eastAsia="en-GB"/>
        </w:rPr>
        <w:t xml:space="preserve">(7) </w:t>
      </w:r>
      <w:r w:rsidRPr="00F2035F">
        <w:rPr>
          <w:rFonts w:ascii="Times New Roman" w:eastAsia="Times New Roman" w:hAnsi="Times New Roman"/>
          <w:spacing w:val="-8"/>
          <w:sz w:val="28"/>
          <w:lang w:val="vi-VN" w:eastAsia="en-GB"/>
        </w:rPr>
        <w:t>Đăng ký, cấp biển số mô tô, xe gắn máy</w:t>
      </w:r>
      <w:r w:rsidRPr="00F2035F">
        <w:rPr>
          <w:rFonts w:ascii="Times New Roman" w:eastAsia="Times New Roman" w:hAnsi="Times New Roman"/>
          <w:spacing w:val="-8"/>
          <w:sz w:val="28"/>
          <w:lang w:eastAsia="en-GB"/>
        </w:rPr>
        <w:t xml:space="preserve">: </w:t>
      </w:r>
      <w:r>
        <w:rPr>
          <w:rFonts w:ascii="Times New Roman" w:eastAsia="Times New Roman" w:hAnsi="Times New Roman"/>
          <w:b/>
          <w:spacing w:val="-8"/>
          <w:sz w:val="28"/>
          <w:lang w:eastAsia="en-GB"/>
        </w:rPr>
        <w:t>6.878</w:t>
      </w:r>
      <w:r w:rsidRPr="00F2035F">
        <w:rPr>
          <w:rFonts w:ascii="Times New Roman" w:eastAsia="Times New Roman" w:hAnsi="Times New Roman"/>
          <w:spacing w:val="-8"/>
          <w:sz w:val="28"/>
          <w:lang w:eastAsia="en-GB"/>
        </w:rPr>
        <w:t xml:space="preserve"> trường hợp </w:t>
      </w:r>
      <w:r w:rsidRPr="00F2035F">
        <w:rPr>
          <w:rFonts w:ascii="Times New Roman" w:hAnsi="Times New Roman"/>
          <w:i/>
          <w:spacing w:val="-8"/>
          <w:sz w:val="28"/>
          <w:szCs w:val="28"/>
        </w:rPr>
        <w:t>(đạt tỷ lệ</w:t>
      </w:r>
      <w:r>
        <w:rPr>
          <w:rFonts w:ascii="Times New Roman" w:hAnsi="Times New Roman"/>
          <w:i/>
          <w:spacing w:val="-8"/>
          <w:sz w:val="28"/>
          <w:szCs w:val="28"/>
        </w:rPr>
        <w:t xml:space="preserve"> 100</w:t>
      </w:r>
      <w:r w:rsidRPr="00F2035F">
        <w:rPr>
          <w:rFonts w:ascii="Times New Roman" w:hAnsi="Times New Roman"/>
          <w:i/>
          <w:spacing w:val="-8"/>
          <w:sz w:val="28"/>
          <w:szCs w:val="28"/>
        </w:rPr>
        <w:t>%)</w:t>
      </w:r>
    </w:p>
    <w:p w14:paraId="69397200" w14:textId="77777777" w:rsidR="002B62A0" w:rsidRPr="00F2035F" w:rsidRDefault="002B62A0" w:rsidP="002B62A0">
      <w:pPr>
        <w:spacing w:afterLines="60" w:after="144" w:line="24" w:lineRule="atLeast"/>
        <w:ind w:firstLine="720"/>
        <w:jc w:val="both"/>
        <w:rPr>
          <w:rFonts w:ascii="Times New Roman" w:hAnsi="Times New Roman"/>
          <w:sz w:val="28"/>
          <w:szCs w:val="28"/>
        </w:rPr>
      </w:pPr>
      <w:r w:rsidRPr="00F2035F">
        <w:rPr>
          <w:rFonts w:ascii="Times New Roman" w:hAnsi="Times New Roman"/>
          <w:sz w:val="28"/>
          <w:szCs w:val="28"/>
        </w:rPr>
        <w:t xml:space="preserve">+ </w:t>
      </w:r>
      <w:r w:rsidRPr="00F2035F">
        <w:rPr>
          <w:rFonts w:ascii="Times New Roman" w:hAnsi="Times New Roman"/>
          <w:sz w:val="28"/>
          <w:szCs w:val="28"/>
          <w:lang w:val="vi-VN"/>
        </w:rPr>
        <w:t>Xác minh và trả lời xác minh:</w:t>
      </w:r>
      <w:r w:rsidRPr="00F2035F">
        <w:rPr>
          <w:rFonts w:ascii="Times New Roman" w:hAnsi="Times New Roman"/>
          <w:b/>
          <w:sz w:val="28"/>
          <w:szCs w:val="28"/>
        </w:rPr>
        <w:t xml:space="preserve"> </w:t>
      </w:r>
      <w:r w:rsidRPr="00F2035F">
        <w:rPr>
          <w:rFonts w:ascii="Times New Roman" w:hAnsi="Times New Roman"/>
          <w:sz w:val="28"/>
          <w:szCs w:val="28"/>
        </w:rPr>
        <w:t xml:space="preserve">Lập phiếu </w:t>
      </w:r>
      <w:r w:rsidRPr="00F2035F">
        <w:rPr>
          <w:rFonts w:ascii="Times New Roman" w:hAnsi="Times New Roman"/>
          <w:b/>
          <w:sz w:val="28"/>
          <w:szCs w:val="28"/>
        </w:rPr>
        <w:t>2.995</w:t>
      </w:r>
      <w:r w:rsidRPr="00F2035F">
        <w:rPr>
          <w:rFonts w:ascii="Times New Roman" w:hAnsi="Times New Roman"/>
          <w:sz w:val="28"/>
          <w:szCs w:val="28"/>
        </w:rPr>
        <w:t xml:space="preserve"> phiếu </w:t>
      </w:r>
      <w:r w:rsidRPr="00F2035F">
        <w:rPr>
          <w:rFonts w:ascii="Times New Roman" w:hAnsi="Times New Roman"/>
          <w:i/>
          <w:sz w:val="28"/>
          <w:szCs w:val="28"/>
        </w:rPr>
        <w:t>(đạt tỷ lệ</w:t>
      </w:r>
      <w:r>
        <w:rPr>
          <w:rFonts w:ascii="Times New Roman" w:hAnsi="Times New Roman"/>
          <w:i/>
          <w:sz w:val="28"/>
          <w:szCs w:val="28"/>
        </w:rPr>
        <w:t xml:space="preserve"> 100</w:t>
      </w:r>
      <w:r w:rsidRPr="00F2035F">
        <w:rPr>
          <w:rFonts w:ascii="Times New Roman" w:hAnsi="Times New Roman"/>
          <w:i/>
          <w:sz w:val="28"/>
          <w:szCs w:val="28"/>
        </w:rPr>
        <w:t>%).</w:t>
      </w:r>
    </w:p>
    <w:p w14:paraId="5BD75FA3" w14:textId="77777777" w:rsidR="002B62A0" w:rsidRPr="00F2035F" w:rsidRDefault="002B62A0" w:rsidP="002B62A0">
      <w:pPr>
        <w:spacing w:afterLines="60" w:after="144" w:line="24" w:lineRule="atLeast"/>
        <w:ind w:firstLine="720"/>
        <w:jc w:val="both"/>
        <w:rPr>
          <w:rFonts w:ascii="Times New Roman" w:hAnsi="Times New Roman"/>
          <w:sz w:val="28"/>
          <w:szCs w:val="28"/>
        </w:rPr>
      </w:pPr>
      <w:r w:rsidRPr="00F2035F">
        <w:rPr>
          <w:rFonts w:ascii="Times New Roman" w:hAnsi="Times New Roman"/>
          <w:b/>
          <w:sz w:val="28"/>
          <w:szCs w:val="28"/>
        </w:rPr>
        <w:t xml:space="preserve">+ </w:t>
      </w:r>
      <w:r w:rsidRPr="00F2035F">
        <w:rPr>
          <w:rFonts w:ascii="Times New Roman" w:hAnsi="Times New Roman"/>
          <w:sz w:val="28"/>
          <w:szCs w:val="28"/>
        </w:rPr>
        <w:t xml:space="preserve">Tiếp nhận yêu cầu và trả lời xác minh </w:t>
      </w:r>
      <w:r w:rsidRPr="00F2035F">
        <w:rPr>
          <w:rFonts w:ascii="Times New Roman" w:hAnsi="Times New Roman"/>
          <w:b/>
          <w:sz w:val="28"/>
          <w:szCs w:val="28"/>
        </w:rPr>
        <w:t xml:space="preserve">3.534 </w:t>
      </w:r>
      <w:r w:rsidRPr="00F2035F">
        <w:rPr>
          <w:rFonts w:ascii="Times New Roman" w:hAnsi="Times New Roman"/>
          <w:sz w:val="28"/>
          <w:szCs w:val="28"/>
        </w:rPr>
        <w:t xml:space="preserve">phiếu </w:t>
      </w:r>
      <w:r w:rsidRPr="00F2035F">
        <w:rPr>
          <w:rFonts w:ascii="Times New Roman" w:hAnsi="Times New Roman"/>
          <w:i/>
          <w:sz w:val="28"/>
          <w:szCs w:val="28"/>
        </w:rPr>
        <w:t>(đạt tỷ lệ</w:t>
      </w:r>
      <w:r>
        <w:rPr>
          <w:rFonts w:ascii="Times New Roman" w:hAnsi="Times New Roman"/>
          <w:i/>
          <w:sz w:val="28"/>
          <w:szCs w:val="28"/>
        </w:rPr>
        <w:t xml:space="preserve"> 100</w:t>
      </w:r>
      <w:r w:rsidRPr="00F2035F">
        <w:rPr>
          <w:rFonts w:ascii="Times New Roman" w:hAnsi="Times New Roman"/>
          <w:i/>
          <w:sz w:val="28"/>
          <w:szCs w:val="28"/>
        </w:rPr>
        <w:t>%).</w:t>
      </w:r>
    </w:p>
    <w:p w14:paraId="707CD0CB" w14:textId="77777777" w:rsidR="002B62A0" w:rsidRPr="00F2035F" w:rsidRDefault="002B62A0" w:rsidP="002B62A0">
      <w:pPr>
        <w:spacing w:afterLines="60" w:after="144" w:line="24" w:lineRule="atLeast"/>
        <w:ind w:firstLine="720"/>
        <w:jc w:val="both"/>
        <w:rPr>
          <w:rFonts w:ascii="Times New Roman" w:hAnsi="Times New Roman"/>
          <w:spacing w:val="-2"/>
          <w:sz w:val="28"/>
          <w:szCs w:val="28"/>
        </w:rPr>
      </w:pPr>
      <w:r w:rsidRPr="00F2035F">
        <w:rPr>
          <w:rFonts w:ascii="Times New Roman" w:eastAsia="Times New Roman" w:hAnsi="Times New Roman"/>
          <w:i/>
          <w:sz w:val="28"/>
          <w:szCs w:val="28"/>
        </w:rPr>
        <w:t xml:space="preserve">(2) Kết quả thực hiện 01 DVC theo </w:t>
      </w:r>
      <w:r w:rsidRPr="00F2035F">
        <w:rPr>
          <w:rFonts w:ascii="Times New Roman" w:hAnsi="Times New Roman"/>
          <w:i/>
          <w:spacing w:val="-2"/>
          <w:sz w:val="28"/>
          <w:szCs w:val="28"/>
        </w:rPr>
        <w:t>Quyết định số 422/QĐ-TTg ngày 04/4/2022 của Thủ tướng Chính phủ (DVC x</w:t>
      </w:r>
      <w:r w:rsidRPr="00F2035F">
        <w:rPr>
          <w:rFonts w:ascii="Times New Roman" w:eastAsia="Times New Roman" w:hAnsi="Times New Roman"/>
          <w:i/>
          <w:sz w:val="28"/>
          <w:szCs w:val="28"/>
        </w:rPr>
        <w:t>ác nhận thông tin về cư trú)</w:t>
      </w:r>
      <w:r w:rsidRPr="00F2035F">
        <w:rPr>
          <w:rFonts w:ascii="Times New Roman" w:hAnsi="Times New Roman"/>
          <w:i/>
          <w:spacing w:val="-2"/>
          <w:sz w:val="28"/>
          <w:szCs w:val="28"/>
        </w:rPr>
        <w:t>:</w:t>
      </w:r>
      <w:r w:rsidRPr="00F2035F">
        <w:rPr>
          <w:rFonts w:ascii="Times New Roman" w:hAnsi="Times New Roman"/>
          <w:spacing w:val="-2"/>
          <w:sz w:val="28"/>
          <w:szCs w:val="28"/>
        </w:rPr>
        <w:t xml:space="preserve"> </w:t>
      </w:r>
    </w:p>
    <w:p w14:paraId="7F63011D" w14:textId="77777777" w:rsidR="002B62A0" w:rsidRPr="00F2035F" w:rsidRDefault="002B62A0" w:rsidP="002B62A0">
      <w:pPr>
        <w:spacing w:afterLines="60" w:after="144" w:line="24" w:lineRule="atLeast"/>
        <w:ind w:firstLine="720"/>
        <w:jc w:val="both"/>
        <w:rPr>
          <w:rFonts w:ascii="Times New Roman" w:hAnsi="Times New Roman"/>
          <w:sz w:val="28"/>
          <w:szCs w:val="28"/>
        </w:rPr>
      </w:pPr>
      <w:r w:rsidRPr="00F2035F">
        <w:rPr>
          <w:rFonts w:ascii="Times New Roman" w:hAnsi="Times New Roman"/>
          <w:sz w:val="28"/>
          <w:szCs w:val="28"/>
        </w:rPr>
        <w:t xml:space="preserve">Đã tiếp nhận </w:t>
      </w:r>
      <w:r w:rsidRPr="00F2035F">
        <w:rPr>
          <w:rFonts w:ascii="Times New Roman" w:hAnsi="Times New Roman"/>
          <w:b/>
          <w:sz w:val="28"/>
          <w:szCs w:val="28"/>
        </w:rPr>
        <w:t>1.592/1.592</w:t>
      </w:r>
      <w:r w:rsidRPr="00F2035F">
        <w:rPr>
          <w:rFonts w:ascii="Times New Roman" w:hAnsi="Times New Roman"/>
          <w:sz w:val="28"/>
          <w:szCs w:val="28"/>
        </w:rPr>
        <w:t xml:space="preserve"> hồ sơ</w:t>
      </w:r>
      <w:r w:rsidRPr="00F2035F">
        <w:rPr>
          <w:rFonts w:ascii="Times New Roman" w:hAnsi="Times New Roman"/>
          <w:b/>
          <w:bCs/>
          <w:sz w:val="28"/>
          <w:szCs w:val="28"/>
        </w:rPr>
        <w:t xml:space="preserve"> </w:t>
      </w:r>
      <w:r w:rsidRPr="00F2035F">
        <w:rPr>
          <w:rFonts w:ascii="Times New Roman" w:hAnsi="Times New Roman"/>
          <w:bCs/>
          <w:sz w:val="28"/>
          <w:szCs w:val="28"/>
        </w:rPr>
        <w:t>xác nhận thông tin cư trú thông</w:t>
      </w:r>
      <w:r w:rsidRPr="00F2035F">
        <w:rPr>
          <w:rFonts w:ascii="Times New Roman" w:hAnsi="Times New Roman"/>
          <w:b/>
          <w:bCs/>
          <w:sz w:val="28"/>
          <w:szCs w:val="28"/>
        </w:rPr>
        <w:t xml:space="preserve"> </w:t>
      </w:r>
      <w:r w:rsidRPr="00F2035F">
        <w:rPr>
          <w:rFonts w:ascii="Times New Roman" w:hAnsi="Times New Roman"/>
          <w:sz w:val="28"/>
          <w:szCs w:val="28"/>
        </w:rPr>
        <w:t xml:space="preserve">qua Cổng DVC trực tuyến </w:t>
      </w:r>
      <w:r w:rsidRPr="00F2035F">
        <w:rPr>
          <w:rFonts w:ascii="Times New Roman" w:hAnsi="Times New Roman"/>
          <w:i/>
          <w:sz w:val="28"/>
          <w:szCs w:val="28"/>
        </w:rPr>
        <w:t>(đạt tỷ lệ 100 %).</w:t>
      </w:r>
    </w:p>
    <w:p w14:paraId="142EC207" w14:textId="77777777" w:rsidR="002B62A0" w:rsidRPr="00F2035F" w:rsidRDefault="002B62A0" w:rsidP="002B62A0">
      <w:pPr>
        <w:widowControl w:val="0"/>
        <w:spacing w:afterLines="60" w:after="144" w:line="24" w:lineRule="atLeast"/>
        <w:ind w:firstLine="720"/>
        <w:jc w:val="both"/>
        <w:rPr>
          <w:rFonts w:ascii="Times New Roman" w:hAnsi="Times New Roman"/>
          <w:sz w:val="28"/>
          <w:szCs w:val="28"/>
        </w:rPr>
      </w:pPr>
      <w:r w:rsidRPr="00F2035F">
        <w:rPr>
          <w:rFonts w:ascii="Times New Roman" w:hAnsi="Times New Roman"/>
          <w:i/>
          <w:sz w:val="28"/>
          <w:szCs w:val="28"/>
        </w:rPr>
        <w:t>(3) Kết quả phối hợp thực hiện 02 nhóm TTHC liên thông đăng ký khai sinh - Đăng ký thường trú - Cấp thẻ bảo hiểm y tế cho trẻ dưới 6 tuổi; đ</w:t>
      </w:r>
      <w:r w:rsidRPr="00F2035F">
        <w:rPr>
          <w:rFonts w:ascii="Times New Roman" w:hAnsi="Times New Roman"/>
          <w:i/>
          <w:spacing w:val="-2"/>
          <w:sz w:val="28"/>
          <w:szCs w:val="28"/>
        </w:rPr>
        <w:t>ăng ký khai tử - Xóa đăng ký thường trú - Hỗ trợ chi phí mai táng, trợ cấp mai táng:</w:t>
      </w:r>
      <w:r w:rsidRPr="00F2035F">
        <w:rPr>
          <w:rFonts w:ascii="Times New Roman" w:hAnsi="Times New Roman"/>
          <w:spacing w:val="-2"/>
          <w:sz w:val="28"/>
          <w:szCs w:val="28"/>
        </w:rPr>
        <w:t xml:space="preserve"> </w:t>
      </w:r>
      <w:r w:rsidRPr="00F2035F">
        <w:rPr>
          <w:rFonts w:ascii="Times New Roman" w:hAnsi="Times New Roman"/>
          <w:sz w:val="28"/>
          <w:szCs w:val="28"/>
        </w:rPr>
        <w:t xml:space="preserve">Đã tiếp nhận </w:t>
      </w:r>
      <w:r w:rsidRPr="00F2035F">
        <w:rPr>
          <w:rFonts w:ascii="Times New Roman" w:hAnsi="Times New Roman"/>
          <w:b/>
          <w:sz w:val="28"/>
          <w:szCs w:val="28"/>
        </w:rPr>
        <w:t>2.481</w:t>
      </w:r>
      <w:r w:rsidRPr="00F2035F">
        <w:rPr>
          <w:rFonts w:ascii="Times New Roman" w:hAnsi="Times New Roman"/>
          <w:sz w:val="28"/>
          <w:szCs w:val="28"/>
        </w:rPr>
        <w:t xml:space="preserve"> hồ sơ. </w:t>
      </w:r>
    </w:p>
    <w:p w14:paraId="60D65032" w14:textId="77777777" w:rsidR="002B62A0" w:rsidRPr="00F2035F" w:rsidRDefault="002B62A0" w:rsidP="002B62A0">
      <w:pPr>
        <w:widowControl w:val="0"/>
        <w:pBdr>
          <w:top w:val="dotted" w:sz="4" w:space="0" w:color="FFFFFF"/>
          <w:left w:val="dotted" w:sz="4" w:space="0" w:color="FFFFFF"/>
          <w:bottom w:val="dotted" w:sz="4" w:space="0" w:color="FFFFFF"/>
          <w:right w:val="dotted" w:sz="4" w:space="0" w:color="FFFFFF"/>
        </w:pBdr>
        <w:shd w:val="clear" w:color="auto" w:fill="FFFFFF"/>
        <w:spacing w:afterLines="60" w:after="144" w:line="24" w:lineRule="atLeast"/>
        <w:ind w:firstLine="720"/>
        <w:jc w:val="both"/>
        <w:rPr>
          <w:rFonts w:ascii="Times New Roman" w:eastAsia="Times New Roman" w:hAnsi="Times New Roman"/>
          <w:b/>
          <w:i/>
          <w:spacing w:val="4"/>
          <w:sz w:val="28"/>
          <w:szCs w:val="28"/>
          <w:lang w:val="pt-BR" w:bidi="vi-VN"/>
        </w:rPr>
      </w:pPr>
      <w:r w:rsidRPr="00F2035F">
        <w:rPr>
          <w:rFonts w:ascii="Times New Roman" w:eastAsia="Times New Roman" w:hAnsi="Times New Roman"/>
          <w:b/>
          <w:i/>
          <w:spacing w:val="4"/>
          <w:sz w:val="28"/>
          <w:szCs w:val="28"/>
          <w:lang w:val="pt-BR" w:bidi="vi-VN"/>
        </w:rPr>
        <w:lastRenderedPageBreak/>
        <w:t>1.3 Phục vụ phát triển kinh tế, xã hội</w:t>
      </w:r>
    </w:p>
    <w:p w14:paraId="18CF7D36" w14:textId="77777777" w:rsidR="002B62A0" w:rsidRPr="00F2035F" w:rsidRDefault="002B62A0" w:rsidP="002B62A0">
      <w:pPr>
        <w:widowControl w:val="0"/>
        <w:pBdr>
          <w:top w:val="dotted" w:sz="4" w:space="0" w:color="FFFFFF"/>
          <w:left w:val="dotted" w:sz="4" w:space="0" w:color="FFFFFF"/>
          <w:bottom w:val="dotted" w:sz="4" w:space="0" w:color="FFFFFF"/>
          <w:right w:val="dotted" w:sz="4" w:space="0" w:color="FFFFFF"/>
        </w:pBdr>
        <w:shd w:val="clear" w:color="auto" w:fill="FFFFFF"/>
        <w:spacing w:afterLines="60" w:after="144" w:line="24" w:lineRule="atLeast"/>
        <w:ind w:firstLine="720"/>
        <w:jc w:val="both"/>
        <w:rPr>
          <w:rFonts w:ascii="Times New Roman" w:eastAsia="Times New Roman" w:hAnsi="Times New Roman"/>
          <w:bCs/>
          <w:iCs/>
          <w:spacing w:val="4"/>
          <w:sz w:val="28"/>
          <w:szCs w:val="28"/>
          <w:lang w:val="pt-BR" w:bidi="vi-VN"/>
        </w:rPr>
      </w:pPr>
      <w:r w:rsidRPr="00F2035F">
        <w:rPr>
          <w:rFonts w:ascii="Times New Roman" w:eastAsia="Times New Roman" w:hAnsi="Times New Roman"/>
          <w:bCs/>
          <w:iCs/>
          <w:spacing w:val="4"/>
          <w:sz w:val="28"/>
          <w:szCs w:val="28"/>
          <w:lang w:val="pt-BR" w:bidi="vi-VN"/>
        </w:rPr>
        <w:t xml:space="preserve">- Tham mưu BCH Công an huyện chỉ đạo Công an các xã hướng dẫn         </w:t>
      </w:r>
      <w:r w:rsidRPr="00F2035F">
        <w:rPr>
          <w:rFonts w:ascii="Times New Roman" w:eastAsia="Times New Roman" w:hAnsi="Times New Roman"/>
          <w:b/>
          <w:bCs/>
          <w:iCs/>
          <w:spacing w:val="4"/>
          <w:sz w:val="28"/>
          <w:szCs w:val="28"/>
          <w:lang w:val="pt-BR" w:bidi="vi-VN"/>
        </w:rPr>
        <w:t>24</w:t>
      </w:r>
      <w:r w:rsidRPr="00F2035F">
        <w:rPr>
          <w:rFonts w:ascii="Times New Roman" w:eastAsia="Times New Roman" w:hAnsi="Times New Roman"/>
          <w:bCs/>
          <w:iCs/>
          <w:spacing w:val="4"/>
          <w:sz w:val="28"/>
          <w:szCs w:val="28"/>
          <w:lang w:val="pt-BR" w:bidi="vi-VN"/>
        </w:rPr>
        <w:t xml:space="preserve"> cơ sở lưu trú trên địa bàn </w:t>
      </w:r>
      <w:r w:rsidRPr="00F2035F">
        <w:rPr>
          <w:rFonts w:ascii="Times New Roman" w:eastAsia="Times New Roman" w:hAnsi="Times New Roman"/>
          <w:bCs/>
          <w:iCs/>
          <w:sz w:val="28"/>
          <w:szCs w:val="28"/>
          <w:lang w:val="pt-BR" w:bidi="vi-VN"/>
        </w:rPr>
        <w:t xml:space="preserve">sử dụng phần mềm thông báo lưu trú ASM </w:t>
      </w:r>
      <w:r w:rsidRPr="00F2035F">
        <w:rPr>
          <w:rFonts w:ascii="Times New Roman" w:eastAsia="Times New Roman" w:hAnsi="Times New Roman"/>
          <w:bCs/>
          <w:iCs/>
          <w:spacing w:val="4"/>
          <w:sz w:val="28"/>
          <w:szCs w:val="28"/>
          <w:lang w:val="pt-BR" w:bidi="vi-VN"/>
        </w:rPr>
        <w:t>và thông qua ứng dụng VNeID.</w:t>
      </w:r>
      <w:r w:rsidRPr="00F2035F">
        <w:rPr>
          <w:rFonts w:ascii="Times New Roman" w:eastAsia="Times New Roman" w:hAnsi="Times New Roman"/>
          <w:bCs/>
          <w:iCs/>
          <w:sz w:val="28"/>
          <w:szCs w:val="28"/>
          <w:lang w:val="pt-BR" w:bidi="vi-VN"/>
        </w:rPr>
        <w:t xml:space="preserve"> Đến nay, đã có </w:t>
      </w:r>
      <w:r w:rsidRPr="00F2035F">
        <w:rPr>
          <w:rFonts w:ascii="Times New Roman" w:eastAsia="Times New Roman" w:hAnsi="Times New Roman"/>
          <w:b/>
          <w:iCs/>
          <w:sz w:val="28"/>
          <w:szCs w:val="28"/>
          <w:lang w:val="pt-BR" w:bidi="vi-VN"/>
        </w:rPr>
        <w:t>19</w:t>
      </w:r>
      <w:r w:rsidRPr="00F2035F">
        <w:rPr>
          <w:rFonts w:ascii="Times New Roman" w:eastAsia="Times New Roman" w:hAnsi="Times New Roman"/>
          <w:bCs/>
          <w:iCs/>
          <w:sz w:val="28"/>
          <w:szCs w:val="28"/>
          <w:lang w:val="pt-BR" w:bidi="vi-VN"/>
        </w:rPr>
        <w:t xml:space="preserve"> cơ sở lưu trú được phê duyệt đăng ký phần mềm ASM. Trong đó, có </w:t>
      </w:r>
      <w:r w:rsidRPr="00F2035F">
        <w:rPr>
          <w:rFonts w:ascii="Times New Roman" w:eastAsia="Times New Roman" w:hAnsi="Times New Roman"/>
          <w:b/>
          <w:iCs/>
          <w:sz w:val="28"/>
          <w:szCs w:val="28"/>
          <w:lang w:val="pt-BR" w:bidi="vi-VN"/>
        </w:rPr>
        <w:t>19</w:t>
      </w:r>
      <w:r w:rsidRPr="00F2035F">
        <w:rPr>
          <w:rFonts w:ascii="Times New Roman" w:eastAsia="Times New Roman" w:hAnsi="Times New Roman"/>
          <w:bCs/>
          <w:iCs/>
          <w:sz w:val="28"/>
          <w:szCs w:val="28"/>
          <w:lang w:val="pt-BR" w:bidi="vi-VN"/>
        </w:rPr>
        <w:t xml:space="preserve"> cơ sở chính thức sử dụng phần mềm.</w:t>
      </w:r>
    </w:p>
    <w:p w14:paraId="6B033B6F" w14:textId="77777777" w:rsidR="002B62A0" w:rsidRPr="00F2035F" w:rsidRDefault="002B62A0" w:rsidP="002B62A0">
      <w:pPr>
        <w:widowControl w:val="0"/>
        <w:pBdr>
          <w:top w:val="dotted" w:sz="4" w:space="0" w:color="FFFFFF"/>
          <w:left w:val="dotted" w:sz="4" w:space="0" w:color="FFFFFF"/>
          <w:bottom w:val="dotted" w:sz="4" w:space="0" w:color="FFFFFF"/>
          <w:right w:val="dotted" w:sz="4" w:space="0" w:color="FFFFFF"/>
        </w:pBdr>
        <w:shd w:val="clear" w:color="auto" w:fill="FFFFFF"/>
        <w:spacing w:afterLines="60" w:after="144" w:line="24" w:lineRule="atLeast"/>
        <w:ind w:firstLine="720"/>
        <w:jc w:val="both"/>
        <w:rPr>
          <w:rFonts w:ascii="Times New Roman" w:eastAsia="Times New Roman" w:hAnsi="Times New Roman"/>
          <w:b/>
          <w:bCs/>
          <w:i/>
          <w:spacing w:val="2"/>
          <w:kern w:val="28"/>
          <w:sz w:val="28"/>
          <w:szCs w:val="28"/>
        </w:rPr>
      </w:pPr>
      <w:r w:rsidRPr="00F2035F">
        <w:rPr>
          <w:rFonts w:ascii="Times New Roman" w:eastAsia="Times New Roman" w:hAnsi="Times New Roman"/>
          <w:b/>
          <w:i/>
          <w:spacing w:val="4"/>
          <w:sz w:val="28"/>
          <w:szCs w:val="28"/>
          <w:lang w:val="pt-BR" w:bidi="vi-VN"/>
        </w:rPr>
        <w:t>1.</w:t>
      </w:r>
      <w:r w:rsidRPr="00F2035F">
        <w:rPr>
          <w:rFonts w:ascii="Times New Roman" w:eastAsia="Times New Roman" w:hAnsi="Times New Roman"/>
          <w:b/>
          <w:bCs/>
          <w:i/>
          <w:spacing w:val="2"/>
          <w:kern w:val="28"/>
          <w:sz w:val="28"/>
          <w:szCs w:val="28"/>
        </w:rPr>
        <w:t>4 Phục vụ phát triển công dân số</w:t>
      </w:r>
    </w:p>
    <w:p w14:paraId="760C01B7" w14:textId="77777777" w:rsidR="002B62A0" w:rsidRPr="00DA06BC" w:rsidRDefault="002B62A0" w:rsidP="002B62A0">
      <w:pPr>
        <w:spacing w:afterLines="60" w:after="144" w:line="24" w:lineRule="atLeast"/>
        <w:ind w:firstLine="720"/>
        <w:jc w:val="both"/>
        <w:rPr>
          <w:rFonts w:ascii="Times New Roman" w:hAnsi="Times New Roman"/>
          <w:b/>
          <w:spacing w:val="-2"/>
          <w:sz w:val="28"/>
          <w:szCs w:val="28"/>
        </w:rPr>
      </w:pPr>
      <w:r w:rsidRPr="00797A57">
        <w:rPr>
          <w:rFonts w:ascii="Times New Roman" w:hAnsi="Times New Roman"/>
          <w:spacing w:val="-2"/>
          <w:sz w:val="28"/>
          <w:szCs w:val="28"/>
        </w:rPr>
        <w:t>- Tiếp tục chỉ đạo tăng cường thu nhận hồ sơ cấp CCCD, Căn cước, đăng ký, kích hoạt tài khoản ĐDĐT. Tiếp nhậ</w:t>
      </w:r>
      <w:r w:rsidR="00DA06BC">
        <w:rPr>
          <w:rFonts w:ascii="Times New Roman" w:hAnsi="Times New Roman"/>
          <w:spacing w:val="-2"/>
          <w:sz w:val="28"/>
          <w:szCs w:val="28"/>
        </w:rPr>
        <w:t xml:space="preserve">n </w:t>
      </w:r>
      <w:r w:rsidRPr="00797A57">
        <w:rPr>
          <w:rFonts w:ascii="Times New Roman" w:hAnsi="Times New Roman"/>
          <w:b/>
          <w:spacing w:val="-2"/>
          <w:sz w:val="28"/>
          <w:szCs w:val="28"/>
        </w:rPr>
        <w:t xml:space="preserve">8.077 </w:t>
      </w:r>
      <w:r w:rsidRPr="00797A57">
        <w:rPr>
          <w:rFonts w:ascii="Times New Roman" w:hAnsi="Times New Roman"/>
          <w:spacing w:val="-2"/>
          <w:sz w:val="28"/>
          <w:szCs w:val="28"/>
        </w:rPr>
        <w:t xml:space="preserve">hồ sơ cấp CCCD, Căn cước; phê duyệt hồ sơ cấp Căn cước qua DVC </w:t>
      </w:r>
      <w:r w:rsidR="00DA06BC">
        <w:rPr>
          <w:rFonts w:ascii="Times New Roman" w:hAnsi="Times New Roman"/>
          <w:spacing w:val="-2"/>
          <w:sz w:val="28"/>
          <w:szCs w:val="28"/>
        </w:rPr>
        <w:t xml:space="preserve">được </w:t>
      </w:r>
      <w:r w:rsidRPr="00797A57">
        <w:rPr>
          <w:rFonts w:ascii="Times New Roman" w:hAnsi="Times New Roman"/>
          <w:b/>
          <w:spacing w:val="-2"/>
          <w:sz w:val="28"/>
          <w:szCs w:val="28"/>
        </w:rPr>
        <w:t>6.598</w:t>
      </w:r>
      <w:r w:rsidRPr="00797A57">
        <w:rPr>
          <w:rFonts w:ascii="Times New Roman" w:hAnsi="Times New Roman"/>
          <w:spacing w:val="-2"/>
          <w:sz w:val="28"/>
          <w:szCs w:val="28"/>
        </w:rPr>
        <w:t xml:space="preserve"> trường hợp; truyền </w:t>
      </w:r>
      <w:r w:rsidRPr="00797A57">
        <w:rPr>
          <w:rFonts w:ascii="Times New Roman" w:hAnsi="Times New Roman"/>
          <w:b/>
          <w:spacing w:val="-2"/>
          <w:sz w:val="28"/>
          <w:szCs w:val="28"/>
        </w:rPr>
        <w:t xml:space="preserve">8.077 </w:t>
      </w:r>
      <w:r w:rsidRPr="00797A57">
        <w:rPr>
          <w:rFonts w:ascii="Times New Roman" w:hAnsi="Times New Roman"/>
          <w:spacing w:val="-2"/>
          <w:sz w:val="28"/>
          <w:szCs w:val="28"/>
        </w:rPr>
        <w:t xml:space="preserve">hồ sơ CCCD ra Cục C06; nhận, trả </w:t>
      </w:r>
      <w:r w:rsidRPr="00797A57">
        <w:rPr>
          <w:rFonts w:ascii="Times New Roman" w:hAnsi="Times New Roman"/>
          <w:b/>
          <w:spacing w:val="-2"/>
          <w:sz w:val="28"/>
          <w:szCs w:val="28"/>
        </w:rPr>
        <w:t>5.856</w:t>
      </w:r>
      <w:r w:rsidRPr="00797A57">
        <w:rPr>
          <w:rFonts w:ascii="Times New Roman" w:hAnsi="Times New Roman"/>
          <w:spacing w:val="-2"/>
          <w:sz w:val="28"/>
          <w:szCs w:val="28"/>
        </w:rPr>
        <w:t xml:space="preserve"> thẻ CCCD; thu nhận định danh mức 2: </w:t>
      </w:r>
      <w:r w:rsidRPr="00797A57">
        <w:rPr>
          <w:rFonts w:ascii="Times New Roman" w:hAnsi="Times New Roman"/>
          <w:b/>
          <w:spacing w:val="-2"/>
          <w:sz w:val="28"/>
          <w:szCs w:val="28"/>
        </w:rPr>
        <w:t xml:space="preserve">22.263 </w:t>
      </w:r>
      <w:r w:rsidRPr="00797A57">
        <w:rPr>
          <w:rFonts w:ascii="Times New Roman" w:hAnsi="Times New Roman"/>
          <w:spacing w:val="-2"/>
          <w:sz w:val="28"/>
          <w:szCs w:val="28"/>
        </w:rPr>
        <w:t xml:space="preserve">trường hợp; đổi số điện thoại </w:t>
      </w:r>
      <w:r w:rsidRPr="00797A57">
        <w:rPr>
          <w:rFonts w:ascii="Times New Roman" w:hAnsi="Times New Roman"/>
          <w:b/>
          <w:spacing w:val="-2"/>
          <w:sz w:val="28"/>
          <w:szCs w:val="28"/>
        </w:rPr>
        <w:t xml:space="preserve">2.337 </w:t>
      </w:r>
      <w:r w:rsidRPr="00797A57">
        <w:rPr>
          <w:rFonts w:ascii="Times New Roman" w:hAnsi="Times New Roman"/>
          <w:spacing w:val="-2"/>
          <w:sz w:val="28"/>
          <w:szCs w:val="28"/>
        </w:rPr>
        <w:t xml:space="preserve">trường hợp; nộp lệ phí: </w:t>
      </w:r>
      <w:r w:rsidRPr="00797A57">
        <w:rPr>
          <w:rFonts w:ascii="Times New Roman" w:hAnsi="Times New Roman"/>
          <w:b/>
          <w:spacing w:val="-2"/>
          <w:sz w:val="28"/>
          <w:szCs w:val="28"/>
        </w:rPr>
        <w:t>111.200.720 đồ</w:t>
      </w:r>
      <w:bookmarkStart w:id="0" w:name="_Hlk145748338"/>
      <w:r w:rsidR="00DA06BC">
        <w:rPr>
          <w:rFonts w:ascii="Times New Roman" w:hAnsi="Times New Roman"/>
          <w:b/>
          <w:spacing w:val="-2"/>
          <w:sz w:val="28"/>
          <w:szCs w:val="28"/>
        </w:rPr>
        <w:t xml:space="preserve">ng. </w:t>
      </w:r>
      <w:r w:rsidR="00DA06BC" w:rsidRPr="00DA06BC">
        <w:rPr>
          <w:rFonts w:ascii="Times New Roman" w:hAnsi="Times New Roman"/>
          <w:spacing w:val="-2"/>
          <w:sz w:val="28"/>
          <w:szCs w:val="28"/>
        </w:rPr>
        <w:t>Đ</w:t>
      </w:r>
      <w:r w:rsidRPr="00F2035F">
        <w:rPr>
          <w:rFonts w:ascii="Times New Roman" w:hAnsi="Times New Roman"/>
          <w:sz w:val="28"/>
          <w:shd w:val="clear" w:color="auto" w:fill="FFFFFF"/>
        </w:rPr>
        <w:t>ề nghị huỷ số</w:t>
      </w:r>
      <w:r w:rsidR="00DA06BC">
        <w:rPr>
          <w:rFonts w:ascii="Times New Roman" w:hAnsi="Times New Roman"/>
          <w:sz w:val="28"/>
          <w:shd w:val="clear" w:color="auto" w:fill="FFFFFF"/>
        </w:rPr>
        <w:t xml:space="preserve"> định danh cá nhân cho </w:t>
      </w:r>
      <w:r w:rsidRPr="00F2035F">
        <w:rPr>
          <w:rFonts w:ascii="Times New Roman" w:hAnsi="Times New Roman"/>
          <w:b/>
          <w:sz w:val="28"/>
          <w:shd w:val="clear" w:color="auto" w:fill="FFFFFF"/>
        </w:rPr>
        <w:t xml:space="preserve">62 </w:t>
      </w:r>
      <w:r w:rsidRPr="00F2035F">
        <w:rPr>
          <w:rFonts w:ascii="Times New Roman" w:hAnsi="Times New Roman"/>
          <w:sz w:val="28"/>
          <w:shd w:val="clear" w:color="auto" w:fill="FFFFFF"/>
        </w:rPr>
        <w:t xml:space="preserve">trường hợp. </w:t>
      </w:r>
    </w:p>
    <w:p w14:paraId="45AAB501" w14:textId="77777777" w:rsidR="002B62A0" w:rsidRPr="00F2035F" w:rsidRDefault="002B62A0" w:rsidP="002B62A0">
      <w:pPr>
        <w:widowControl w:val="0"/>
        <w:pBdr>
          <w:top w:val="dotted" w:sz="4" w:space="0" w:color="FFFFFF"/>
          <w:left w:val="dotted" w:sz="4" w:space="0" w:color="FFFFFF"/>
          <w:bottom w:val="dotted" w:sz="4" w:space="0" w:color="FFFFFF"/>
          <w:right w:val="dotted" w:sz="4" w:space="0" w:color="FFFFFF"/>
        </w:pBdr>
        <w:shd w:val="clear" w:color="auto" w:fill="FFFFFF"/>
        <w:spacing w:afterLines="60" w:after="144" w:line="24" w:lineRule="atLeast"/>
        <w:ind w:firstLine="720"/>
        <w:jc w:val="both"/>
        <w:rPr>
          <w:rFonts w:ascii="Times New Roman" w:eastAsia="Times New Roman" w:hAnsi="Times New Roman"/>
          <w:b/>
          <w:bCs/>
          <w:i/>
          <w:iCs/>
          <w:spacing w:val="2"/>
          <w:kern w:val="28"/>
          <w:sz w:val="28"/>
          <w:szCs w:val="28"/>
        </w:rPr>
      </w:pPr>
      <w:bookmarkStart w:id="1" w:name="_Hlk145937893"/>
      <w:bookmarkStart w:id="2" w:name="_Hlk145748361"/>
      <w:bookmarkEnd w:id="0"/>
      <w:r w:rsidRPr="00F2035F">
        <w:rPr>
          <w:rFonts w:ascii="Times New Roman" w:hAnsi="Times New Roman"/>
          <w:b/>
          <w:i/>
          <w:iCs/>
          <w:sz w:val="28"/>
          <w:szCs w:val="28"/>
        </w:rPr>
        <w:t xml:space="preserve">1.5 </w:t>
      </w:r>
      <w:r w:rsidRPr="00F2035F">
        <w:rPr>
          <w:rFonts w:ascii="Times New Roman" w:eastAsia="Times New Roman" w:hAnsi="Times New Roman"/>
          <w:b/>
          <w:bCs/>
          <w:i/>
          <w:iCs/>
          <w:spacing w:val="2"/>
          <w:kern w:val="28"/>
          <w:sz w:val="28"/>
          <w:szCs w:val="28"/>
        </w:rPr>
        <w:t>Hoàn thiện hệ sinh thái phục vụ kết nối, khai thác, bổ sung làm giàu dữ liệu dân cư</w:t>
      </w:r>
    </w:p>
    <w:p w14:paraId="40EEB404" w14:textId="77777777" w:rsidR="002B62A0" w:rsidRPr="00797A57" w:rsidRDefault="002B62A0" w:rsidP="002B62A0">
      <w:pPr>
        <w:widowControl w:val="0"/>
        <w:spacing w:afterLines="60" w:after="144" w:line="24" w:lineRule="atLeast"/>
        <w:ind w:firstLine="720"/>
        <w:jc w:val="both"/>
        <w:rPr>
          <w:rFonts w:ascii="Times New Roman" w:hAnsi="Times New Roman"/>
          <w:spacing w:val="-4"/>
          <w:sz w:val="20"/>
          <w:szCs w:val="20"/>
        </w:rPr>
      </w:pPr>
      <w:bookmarkStart w:id="3" w:name="_Hlk145748445"/>
      <w:r w:rsidRPr="00797A57">
        <w:rPr>
          <w:rFonts w:ascii="Times New Roman" w:hAnsi="Times New Roman"/>
          <w:spacing w:val="-4"/>
          <w:sz w:val="28"/>
          <w:szCs w:val="28"/>
        </w:rPr>
        <w:t xml:space="preserve">+ </w:t>
      </w:r>
      <w:r w:rsidRPr="00797A57">
        <w:rPr>
          <w:rFonts w:ascii="Times New Roman" w:hAnsi="Times New Roman"/>
          <w:bCs/>
          <w:iCs/>
          <w:spacing w:val="-4"/>
          <w:sz w:val="28"/>
          <w:szCs w:val="28"/>
        </w:rPr>
        <w:t>Công tác tiếp nhận tin an ninh trật tự, tố giác, tin báo tội phạm trên</w:t>
      </w:r>
      <w:r w:rsidRPr="00797A57">
        <w:rPr>
          <w:rFonts w:ascii="Times New Roman" w:hAnsi="Times New Roman"/>
          <w:spacing w:val="-4"/>
          <w:sz w:val="28"/>
          <w:szCs w:val="28"/>
        </w:rPr>
        <w:t xml:space="preserve"> hệ thống CSDLQG về dân cư</w:t>
      </w:r>
      <w:r w:rsidRPr="00797A57">
        <w:rPr>
          <w:rFonts w:ascii="Times New Roman" w:hAnsi="Times New Roman"/>
          <w:bCs/>
          <w:iCs/>
          <w:spacing w:val="-4"/>
          <w:sz w:val="28"/>
          <w:szCs w:val="28"/>
        </w:rPr>
        <w:t>: Đến nay toàn huyện đ</w:t>
      </w:r>
      <w:r w:rsidRPr="00797A57">
        <w:rPr>
          <w:rFonts w:ascii="Times New Roman" w:hAnsi="Times New Roman"/>
          <w:spacing w:val="-4"/>
          <w:sz w:val="28"/>
          <w:szCs w:val="28"/>
        </w:rPr>
        <w:t xml:space="preserve">ã cập nhật </w:t>
      </w:r>
      <w:r w:rsidRPr="00797A57">
        <w:rPr>
          <w:rFonts w:ascii="Times New Roman" w:hAnsi="Times New Roman"/>
          <w:b/>
          <w:spacing w:val="-4"/>
          <w:sz w:val="28"/>
          <w:szCs w:val="28"/>
        </w:rPr>
        <w:t>145</w:t>
      </w:r>
      <w:r w:rsidRPr="00797A57">
        <w:rPr>
          <w:rFonts w:ascii="Times New Roman" w:hAnsi="Times New Roman"/>
          <w:spacing w:val="-4"/>
          <w:sz w:val="28"/>
          <w:szCs w:val="28"/>
        </w:rPr>
        <w:t xml:space="preserve"> tin báo. Trong đó có </w:t>
      </w:r>
      <w:r w:rsidRPr="00797A57">
        <w:rPr>
          <w:rFonts w:ascii="Times New Roman" w:hAnsi="Times New Roman"/>
          <w:b/>
          <w:bCs/>
          <w:spacing w:val="-4"/>
          <w:sz w:val="28"/>
          <w:szCs w:val="28"/>
        </w:rPr>
        <w:t xml:space="preserve">02 </w:t>
      </w:r>
      <w:r w:rsidRPr="00797A57">
        <w:rPr>
          <w:rFonts w:ascii="Times New Roman" w:hAnsi="Times New Roman"/>
          <w:spacing w:val="-4"/>
          <w:sz w:val="28"/>
          <w:szCs w:val="28"/>
        </w:rPr>
        <w:t>tin tiếp nhận từ VNeID. Không có tin quá hạn xác minh, quá hạn giải quyết.</w:t>
      </w:r>
      <w:bookmarkEnd w:id="3"/>
    </w:p>
    <w:p w14:paraId="207CD053" w14:textId="77777777" w:rsidR="002B62A0" w:rsidRPr="00797A57" w:rsidRDefault="002B62A0" w:rsidP="002B62A0">
      <w:pPr>
        <w:widowControl w:val="0"/>
        <w:spacing w:afterLines="60" w:after="144" w:line="24" w:lineRule="atLeast"/>
        <w:ind w:firstLine="686"/>
        <w:jc w:val="both"/>
        <w:rPr>
          <w:rFonts w:ascii="Times New Roman" w:hAnsi="Times New Roman"/>
          <w:spacing w:val="-4"/>
          <w:sz w:val="28"/>
          <w:szCs w:val="28"/>
          <w:lang w:val="en-GB"/>
        </w:rPr>
      </w:pPr>
      <w:r w:rsidRPr="00797A57">
        <w:rPr>
          <w:rFonts w:ascii="Times New Roman" w:hAnsi="Times New Roman"/>
          <w:spacing w:val="-4"/>
          <w:sz w:val="28"/>
          <w:szCs w:val="28"/>
        </w:rPr>
        <w:t xml:space="preserve">+ Kết quả cập nhật dữ liệu trên phần mềm quản lý đối tượng: Đến nay đã cập nhật, chỉnh sửa, thêm mới </w:t>
      </w:r>
      <w:r w:rsidRPr="00797A57">
        <w:rPr>
          <w:rFonts w:ascii="Times New Roman" w:hAnsi="Times New Roman"/>
          <w:b/>
          <w:spacing w:val="-4"/>
          <w:sz w:val="28"/>
          <w:szCs w:val="28"/>
        </w:rPr>
        <w:t>1.538</w:t>
      </w:r>
      <w:r w:rsidRPr="00797A57">
        <w:rPr>
          <w:rFonts w:ascii="Times New Roman" w:hAnsi="Times New Roman"/>
          <w:spacing w:val="-4"/>
          <w:sz w:val="28"/>
          <w:szCs w:val="28"/>
        </w:rPr>
        <w:t xml:space="preserve"> dữ liệu diện đối tượng. Trong đó: </w:t>
      </w:r>
      <w:r w:rsidRPr="00797A57">
        <w:rPr>
          <w:rFonts w:ascii="Times New Roman" w:hAnsi="Times New Roman"/>
          <w:b/>
          <w:spacing w:val="-4"/>
          <w:sz w:val="28"/>
          <w:szCs w:val="28"/>
        </w:rPr>
        <w:t>475</w:t>
      </w:r>
      <w:r w:rsidRPr="00797A57">
        <w:rPr>
          <w:rFonts w:ascii="Times New Roman" w:hAnsi="Times New Roman"/>
          <w:spacing w:val="-4"/>
          <w:sz w:val="28"/>
          <w:szCs w:val="28"/>
        </w:rPr>
        <w:t xml:space="preserve"> đối tượng thuộc diện quản lý theo pháp luật; </w:t>
      </w:r>
      <w:r w:rsidRPr="00797A57">
        <w:rPr>
          <w:rFonts w:ascii="Times New Roman" w:hAnsi="Times New Roman"/>
          <w:b/>
          <w:spacing w:val="-4"/>
          <w:sz w:val="28"/>
          <w:szCs w:val="28"/>
        </w:rPr>
        <w:t>785</w:t>
      </w:r>
      <w:r w:rsidRPr="00797A57">
        <w:rPr>
          <w:rFonts w:ascii="Times New Roman" w:hAnsi="Times New Roman"/>
          <w:spacing w:val="-4"/>
          <w:sz w:val="28"/>
          <w:szCs w:val="28"/>
        </w:rPr>
        <w:t xml:space="preserve"> đối tượng thuộc diện quản lý theo nghiệp vụ; </w:t>
      </w:r>
      <w:r w:rsidRPr="00797A57">
        <w:rPr>
          <w:rFonts w:ascii="Times New Roman" w:hAnsi="Times New Roman"/>
          <w:b/>
          <w:spacing w:val="-4"/>
          <w:sz w:val="28"/>
          <w:szCs w:val="28"/>
        </w:rPr>
        <w:t>121</w:t>
      </w:r>
      <w:r w:rsidRPr="00797A57">
        <w:rPr>
          <w:rFonts w:ascii="Times New Roman" w:hAnsi="Times New Roman"/>
          <w:spacing w:val="-4"/>
          <w:sz w:val="28"/>
          <w:szCs w:val="28"/>
        </w:rPr>
        <w:t xml:space="preserve"> đối tượng bị xử lý hành chính; </w:t>
      </w:r>
      <w:r w:rsidRPr="00797A57">
        <w:rPr>
          <w:rFonts w:ascii="Times New Roman" w:hAnsi="Times New Roman"/>
          <w:b/>
          <w:spacing w:val="-4"/>
          <w:sz w:val="28"/>
          <w:szCs w:val="28"/>
        </w:rPr>
        <w:t>157</w:t>
      </w:r>
      <w:r w:rsidRPr="00797A57">
        <w:rPr>
          <w:rFonts w:ascii="Times New Roman" w:hAnsi="Times New Roman"/>
          <w:spacing w:val="-4"/>
          <w:sz w:val="28"/>
          <w:szCs w:val="28"/>
        </w:rPr>
        <w:t xml:space="preserve"> diện quản lý khác </w:t>
      </w:r>
      <w:r w:rsidRPr="00797A57">
        <w:rPr>
          <w:rFonts w:ascii="Times New Roman" w:hAnsi="Times New Roman"/>
          <w:i/>
          <w:spacing w:val="-4"/>
          <w:sz w:val="28"/>
          <w:szCs w:val="28"/>
          <w:lang w:val="en-GB"/>
        </w:rPr>
        <w:t>(đạt tỷ lệ 100%)</w:t>
      </w:r>
      <w:r w:rsidRPr="00797A57">
        <w:rPr>
          <w:rFonts w:ascii="Times New Roman" w:hAnsi="Times New Roman"/>
          <w:spacing w:val="-4"/>
          <w:sz w:val="28"/>
          <w:szCs w:val="28"/>
          <w:lang w:val="en-GB"/>
        </w:rPr>
        <w:t>.</w:t>
      </w:r>
    </w:p>
    <w:p w14:paraId="6F50D5F1" w14:textId="77777777" w:rsidR="002B62A0" w:rsidRPr="003F3D93" w:rsidRDefault="003F3D93" w:rsidP="002B62A0">
      <w:pPr>
        <w:spacing w:afterLines="60" w:after="144" w:line="24" w:lineRule="atLeast"/>
        <w:ind w:firstLine="720"/>
        <w:jc w:val="both"/>
        <w:rPr>
          <w:rFonts w:ascii="Times New Roman" w:hAnsi="Times New Roman"/>
          <w:sz w:val="28"/>
        </w:rPr>
      </w:pPr>
      <w:r>
        <w:rPr>
          <w:rFonts w:ascii="Times New Roman" w:hAnsi="Times New Roman"/>
          <w:sz w:val="28"/>
          <w:szCs w:val="28"/>
        </w:rPr>
        <w:t>- Đ</w:t>
      </w:r>
      <w:r w:rsidR="002B62A0" w:rsidRPr="00F2035F">
        <w:rPr>
          <w:rFonts w:ascii="Times New Roman" w:hAnsi="Times New Roman"/>
          <w:sz w:val="28"/>
          <w:shd w:val="clear" w:color="auto" w:fill="FFFFFF"/>
        </w:rPr>
        <w:t xml:space="preserve">ề nghị xóa dữ liệu trùng không thể xóa trên hệ thống CSDLQG về DC </w:t>
      </w:r>
      <w:r w:rsidR="002B62A0" w:rsidRPr="00F2035F">
        <w:rPr>
          <w:rFonts w:ascii="Times New Roman" w:hAnsi="Times New Roman"/>
          <w:b/>
          <w:sz w:val="28"/>
          <w:shd w:val="clear" w:color="auto" w:fill="FFFFFF"/>
        </w:rPr>
        <w:t>14</w:t>
      </w:r>
      <w:r w:rsidR="002B62A0" w:rsidRPr="00F2035F">
        <w:rPr>
          <w:rFonts w:ascii="Times New Roman" w:hAnsi="Times New Roman"/>
          <w:sz w:val="28"/>
          <w:shd w:val="clear" w:color="auto" w:fill="FFFFFF"/>
        </w:rPr>
        <w:t xml:space="preserve"> trường hợ</w:t>
      </w:r>
      <w:r>
        <w:rPr>
          <w:rFonts w:ascii="Times New Roman" w:hAnsi="Times New Roman"/>
          <w:sz w:val="28"/>
          <w:shd w:val="clear" w:color="auto" w:fill="FFFFFF"/>
        </w:rPr>
        <w:t xml:space="preserve">p. </w:t>
      </w:r>
      <w:r w:rsidR="002B62A0" w:rsidRPr="00F2035F">
        <w:rPr>
          <w:rFonts w:ascii="Times New Roman" w:hAnsi="Times New Roman"/>
          <w:sz w:val="28"/>
          <w:szCs w:val="28"/>
          <w:shd w:val="clear" w:color="auto" w:fill="FFFFFF"/>
        </w:rPr>
        <w:t xml:space="preserve">Đôn đốc các xã thực hiện các rà soát, cập nhật ASXH đạt trên 100%; tra cứu dữ liệu lịch sử thường trú của </w:t>
      </w:r>
      <w:r w:rsidR="002B62A0" w:rsidRPr="00F2035F">
        <w:rPr>
          <w:rFonts w:ascii="Times New Roman" w:hAnsi="Times New Roman"/>
          <w:b/>
          <w:sz w:val="28"/>
          <w:szCs w:val="28"/>
          <w:shd w:val="clear" w:color="auto" w:fill="FFFFFF"/>
        </w:rPr>
        <w:t>1.224</w:t>
      </w:r>
      <w:r w:rsidR="002B62A0" w:rsidRPr="00F2035F">
        <w:rPr>
          <w:rFonts w:ascii="Times New Roman" w:hAnsi="Times New Roman"/>
          <w:sz w:val="28"/>
          <w:szCs w:val="28"/>
          <w:shd w:val="clear" w:color="auto" w:fill="FFFFFF"/>
        </w:rPr>
        <w:t xml:space="preserve"> học sinh </w:t>
      </w:r>
      <w:r w:rsidR="002B62A0" w:rsidRPr="00F2035F">
        <w:rPr>
          <w:rFonts w:ascii="Times New Roman" w:hAnsi="Times New Roman"/>
          <w:i/>
          <w:sz w:val="28"/>
          <w:szCs w:val="28"/>
          <w:lang w:val="en-GB"/>
        </w:rPr>
        <w:t>(đạt tỷ lệ 100%)</w:t>
      </w:r>
      <w:r w:rsidR="002B62A0">
        <w:rPr>
          <w:rFonts w:ascii="Times New Roman" w:hAnsi="Times New Roman"/>
          <w:sz w:val="28"/>
          <w:szCs w:val="28"/>
          <w:shd w:val="clear" w:color="auto" w:fill="FFFFFF"/>
        </w:rPr>
        <w:t xml:space="preserve">; </w:t>
      </w:r>
      <w:r w:rsidR="002B62A0" w:rsidRPr="00F2035F">
        <w:rPr>
          <w:rFonts w:ascii="Times New Roman" w:hAnsi="Times New Roman"/>
          <w:sz w:val="28"/>
          <w:szCs w:val="28"/>
        </w:rPr>
        <w:t xml:space="preserve">làm sạch dữ liệu phạm nhân </w:t>
      </w:r>
      <w:r w:rsidR="002B62A0" w:rsidRPr="00F2035F">
        <w:rPr>
          <w:rFonts w:ascii="Times New Roman" w:hAnsi="Times New Roman"/>
          <w:b/>
          <w:sz w:val="28"/>
          <w:szCs w:val="28"/>
        </w:rPr>
        <w:t>915/915</w:t>
      </w:r>
      <w:r w:rsidR="002B62A0" w:rsidRPr="00F2035F">
        <w:rPr>
          <w:rFonts w:ascii="Times New Roman" w:hAnsi="Times New Roman"/>
          <w:sz w:val="28"/>
          <w:szCs w:val="28"/>
        </w:rPr>
        <w:t xml:space="preserve"> </w:t>
      </w:r>
      <w:r w:rsidR="002B62A0" w:rsidRPr="00F2035F">
        <w:rPr>
          <w:rFonts w:ascii="Times New Roman" w:hAnsi="Times New Roman"/>
          <w:i/>
          <w:sz w:val="28"/>
          <w:szCs w:val="28"/>
        </w:rPr>
        <w:t>(đạt tỷ lệ 100%)</w:t>
      </w:r>
      <w:r w:rsidR="002B62A0" w:rsidRPr="00F2035F">
        <w:rPr>
          <w:rFonts w:ascii="Times New Roman" w:hAnsi="Times New Roman"/>
          <w:sz w:val="28"/>
          <w:szCs w:val="28"/>
        </w:rPr>
        <w:t xml:space="preserve">; dữ liệu người hưởng lương hưu </w:t>
      </w:r>
      <w:r w:rsidR="002B62A0" w:rsidRPr="00F2035F">
        <w:rPr>
          <w:rFonts w:ascii="Times New Roman" w:hAnsi="Times New Roman"/>
          <w:b/>
          <w:sz w:val="28"/>
          <w:szCs w:val="28"/>
        </w:rPr>
        <w:t>1.669/1.699</w:t>
      </w:r>
      <w:r w:rsidR="002B62A0" w:rsidRPr="00F2035F">
        <w:rPr>
          <w:rFonts w:ascii="Times New Roman" w:hAnsi="Times New Roman"/>
          <w:sz w:val="28"/>
          <w:szCs w:val="28"/>
        </w:rPr>
        <w:t xml:space="preserve"> </w:t>
      </w:r>
      <w:r w:rsidR="002B62A0" w:rsidRPr="00F2035F">
        <w:rPr>
          <w:rFonts w:ascii="Times New Roman" w:hAnsi="Times New Roman"/>
          <w:i/>
          <w:sz w:val="28"/>
          <w:szCs w:val="28"/>
        </w:rPr>
        <w:t xml:space="preserve">(đạt tỷ lệ 100%); </w:t>
      </w:r>
      <w:r>
        <w:rPr>
          <w:rFonts w:ascii="Times New Roman" w:hAnsi="Times New Roman"/>
          <w:sz w:val="28"/>
          <w:szCs w:val="28"/>
        </w:rPr>
        <w:t>cập nhật</w:t>
      </w:r>
      <w:r w:rsidR="002B62A0" w:rsidRPr="00F2035F">
        <w:rPr>
          <w:rFonts w:ascii="Times New Roman" w:hAnsi="Times New Roman"/>
          <w:i/>
          <w:sz w:val="28"/>
          <w:szCs w:val="28"/>
        </w:rPr>
        <w:t xml:space="preserve"> </w:t>
      </w:r>
      <w:r w:rsidR="002B62A0" w:rsidRPr="00F2035F">
        <w:rPr>
          <w:rFonts w:ascii="Times New Roman" w:hAnsi="Times New Roman"/>
          <w:b/>
          <w:sz w:val="28"/>
          <w:szCs w:val="28"/>
        </w:rPr>
        <w:t xml:space="preserve">53.795 </w:t>
      </w:r>
      <w:r w:rsidR="002B62A0" w:rsidRPr="00F2035F">
        <w:rPr>
          <w:rFonts w:ascii="Times New Roman" w:hAnsi="Times New Roman"/>
          <w:sz w:val="28"/>
          <w:szCs w:val="28"/>
        </w:rPr>
        <w:t xml:space="preserve">dữ liệu người lao động; thiếu trường thông tin </w:t>
      </w:r>
      <w:r w:rsidR="002B62A0" w:rsidRPr="00F2035F">
        <w:rPr>
          <w:rFonts w:ascii="Times New Roman" w:hAnsi="Times New Roman"/>
          <w:b/>
          <w:sz w:val="28"/>
          <w:szCs w:val="28"/>
        </w:rPr>
        <w:t>52.007/52.007</w:t>
      </w:r>
      <w:r w:rsidR="002B62A0" w:rsidRPr="00F2035F">
        <w:rPr>
          <w:rFonts w:ascii="Times New Roman" w:hAnsi="Times New Roman"/>
          <w:sz w:val="28"/>
          <w:szCs w:val="28"/>
        </w:rPr>
        <w:t xml:space="preserve"> </w:t>
      </w:r>
      <w:r w:rsidR="002B62A0" w:rsidRPr="00F2035F">
        <w:rPr>
          <w:rFonts w:ascii="Times New Roman" w:hAnsi="Times New Roman"/>
          <w:i/>
          <w:sz w:val="28"/>
          <w:szCs w:val="28"/>
        </w:rPr>
        <w:t xml:space="preserve">(đạt tỷ lệ 100%). </w:t>
      </w:r>
      <w:r w:rsidR="002B62A0" w:rsidRPr="00F2035F">
        <w:rPr>
          <w:rFonts w:ascii="Times New Roman" w:hAnsi="Times New Roman"/>
          <w:sz w:val="28"/>
          <w:szCs w:val="28"/>
        </w:rPr>
        <w:t xml:space="preserve">Thống kê cập nhập dữ liệu định danh phương tiện giao thông được </w:t>
      </w:r>
      <w:r w:rsidR="002B62A0" w:rsidRPr="00F2035F">
        <w:rPr>
          <w:rFonts w:ascii="Times New Roman" w:hAnsi="Times New Roman"/>
          <w:b/>
          <w:sz w:val="28"/>
          <w:szCs w:val="28"/>
        </w:rPr>
        <w:t>6.262/8.166</w:t>
      </w:r>
      <w:r w:rsidR="002B62A0" w:rsidRPr="00F2035F">
        <w:rPr>
          <w:rFonts w:ascii="Times New Roman" w:hAnsi="Times New Roman"/>
          <w:sz w:val="28"/>
          <w:szCs w:val="28"/>
        </w:rPr>
        <w:t xml:space="preserve"> </w:t>
      </w:r>
      <w:r w:rsidR="002B62A0" w:rsidRPr="00F2035F">
        <w:rPr>
          <w:rFonts w:ascii="Times New Roman" w:hAnsi="Times New Roman"/>
          <w:i/>
          <w:sz w:val="28"/>
          <w:szCs w:val="28"/>
        </w:rPr>
        <w:t>(đạt tỷ lệ 76,7%).</w:t>
      </w:r>
    </w:p>
    <w:bookmarkEnd w:id="1"/>
    <w:bookmarkEnd w:id="2"/>
    <w:p w14:paraId="0B2C7DEF" w14:textId="77777777" w:rsidR="002B62A0" w:rsidRPr="00F2035F" w:rsidRDefault="002B62A0" w:rsidP="002B62A0">
      <w:pPr>
        <w:spacing w:afterLines="60" w:after="144" w:line="24" w:lineRule="atLeast"/>
        <w:ind w:firstLine="720"/>
        <w:jc w:val="both"/>
        <w:rPr>
          <w:rFonts w:ascii="Times New Roman" w:hAnsi="Times New Roman"/>
          <w:b/>
          <w:sz w:val="28"/>
          <w:szCs w:val="28"/>
        </w:rPr>
      </w:pPr>
      <w:r w:rsidRPr="00F2035F">
        <w:rPr>
          <w:rFonts w:ascii="Times New Roman" w:hAnsi="Times New Roman"/>
          <w:b/>
          <w:sz w:val="28"/>
          <w:szCs w:val="28"/>
        </w:rPr>
        <w:t>II. ĐÁNH GIÁ CHUNG</w:t>
      </w:r>
    </w:p>
    <w:p w14:paraId="44E7E535" w14:textId="77777777" w:rsidR="002B62A0" w:rsidRPr="00F2035F" w:rsidRDefault="002B62A0" w:rsidP="002B62A0">
      <w:pPr>
        <w:spacing w:afterLines="60" w:after="144" w:line="24" w:lineRule="atLeast"/>
        <w:ind w:firstLine="720"/>
        <w:jc w:val="both"/>
        <w:rPr>
          <w:rFonts w:ascii="Times New Roman" w:hAnsi="Times New Roman"/>
          <w:b/>
          <w:sz w:val="28"/>
          <w:szCs w:val="28"/>
        </w:rPr>
      </w:pPr>
      <w:r w:rsidRPr="00F2035F">
        <w:rPr>
          <w:rFonts w:ascii="Times New Roman" w:hAnsi="Times New Roman"/>
          <w:b/>
          <w:sz w:val="28"/>
          <w:szCs w:val="28"/>
        </w:rPr>
        <w:t>2.1</w:t>
      </w:r>
      <w:r>
        <w:rPr>
          <w:rFonts w:ascii="Times New Roman" w:hAnsi="Times New Roman"/>
          <w:b/>
          <w:sz w:val="28"/>
          <w:szCs w:val="28"/>
        </w:rPr>
        <w:t>.</w:t>
      </w:r>
      <w:r w:rsidRPr="00F2035F">
        <w:rPr>
          <w:rFonts w:ascii="Times New Roman" w:hAnsi="Times New Roman"/>
          <w:b/>
          <w:sz w:val="28"/>
          <w:szCs w:val="28"/>
        </w:rPr>
        <w:t xml:space="preserve"> Đánh giá chung</w:t>
      </w:r>
    </w:p>
    <w:p w14:paraId="0F51029D" w14:textId="77777777" w:rsidR="002B62A0" w:rsidRPr="00F2035F" w:rsidRDefault="002B62A0" w:rsidP="002B62A0">
      <w:pPr>
        <w:spacing w:afterLines="60" w:after="144" w:line="24" w:lineRule="atLeast"/>
        <w:ind w:firstLine="720"/>
        <w:jc w:val="both"/>
        <w:rPr>
          <w:rFonts w:ascii="Times New Roman" w:hAnsi="Times New Roman"/>
          <w:sz w:val="28"/>
          <w:szCs w:val="28"/>
        </w:rPr>
      </w:pPr>
      <w:r w:rsidRPr="00797A57">
        <w:rPr>
          <w:rFonts w:ascii="Times New Roman" w:hAnsi="Times New Roman"/>
          <w:spacing w:val="-4"/>
          <w:sz w:val="28"/>
          <w:szCs w:val="28"/>
        </w:rPr>
        <w:t xml:space="preserve">10 tháng đầu năm 2024, được sự chỉ đạo sâu sát của </w:t>
      </w:r>
      <w:r w:rsidR="002377F9">
        <w:rPr>
          <w:rFonts w:ascii="Times New Roman" w:hAnsi="Times New Roman"/>
          <w:spacing w:val="-4"/>
          <w:sz w:val="28"/>
          <w:szCs w:val="28"/>
        </w:rPr>
        <w:t xml:space="preserve">UBND và Công an tỉnh, </w:t>
      </w:r>
      <w:r w:rsidRPr="00797A57">
        <w:rPr>
          <w:rFonts w:ascii="Times New Roman" w:hAnsi="Times New Roman"/>
          <w:spacing w:val="-4"/>
          <w:sz w:val="28"/>
          <w:szCs w:val="28"/>
        </w:rPr>
        <w:t>Công an huyệ</w:t>
      </w:r>
      <w:r w:rsidR="002377F9">
        <w:rPr>
          <w:rFonts w:ascii="Times New Roman" w:hAnsi="Times New Roman"/>
          <w:spacing w:val="-4"/>
          <w:sz w:val="28"/>
          <w:szCs w:val="28"/>
        </w:rPr>
        <w:t xml:space="preserve">n – Cơ quan thường trực </w:t>
      </w:r>
      <w:r w:rsidRPr="00F2035F">
        <w:rPr>
          <w:rFonts w:ascii="Times New Roman" w:hAnsi="Times New Roman"/>
          <w:sz w:val="28"/>
          <w:szCs w:val="28"/>
        </w:rPr>
        <w:t>đã k</w:t>
      </w:r>
      <w:r w:rsidRPr="00F2035F">
        <w:rPr>
          <w:rFonts w:ascii="Times New Roman" w:hAnsi="Times New Roman"/>
          <w:sz w:val="28"/>
          <w:szCs w:val="28"/>
          <w:lang w:val="vi-VN"/>
        </w:rPr>
        <w:t xml:space="preserve">ịp thời tham mưu </w:t>
      </w:r>
      <w:r w:rsidRPr="00F2035F">
        <w:rPr>
          <w:rFonts w:ascii="Times New Roman" w:hAnsi="Times New Roman"/>
          <w:iCs/>
          <w:sz w:val="28"/>
          <w:szCs w:val="28"/>
          <w:lang w:eastAsia="vi-VN"/>
        </w:rPr>
        <w:t xml:space="preserve">thực hiện có hiệu quả </w:t>
      </w:r>
      <w:r w:rsidR="001B1DFF">
        <w:rPr>
          <w:rFonts w:ascii="Times New Roman" w:hAnsi="Times New Roman"/>
          <w:iCs/>
          <w:sz w:val="28"/>
          <w:szCs w:val="28"/>
          <w:lang w:eastAsia="vi-VN"/>
        </w:rPr>
        <w:t>Đề án 06 trên địa bàn huyện</w:t>
      </w:r>
      <w:r w:rsidRPr="00F2035F">
        <w:rPr>
          <w:rFonts w:ascii="Times New Roman" w:hAnsi="Times New Roman"/>
          <w:sz w:val="28"/>
          <w:szCs w:val="28"/>
        </w:rPr>
        <w:t>. Đến nay, nhiều nhiệm vụ, chỉ tiêu đã có những chuyển biến tích cực như: tỷ lệ giải quyết hồ sơ lĩnh vực cư trú trên cổng DVC trực tuyến ngày càng cao,</w:t>
      </w:r>
      <w:r w:rsidR="00F838EB">
        <w:rPr>
          <w:rFonts w:ascii="Times New Roman" w:hAnsi="Times New Roman"/>
          <w:sz w:val="28"/>
          <w:szCs w:val="28"/>
        </w:rPr>
        <w:t xml:space="preserve"> có nhiều thủ tục đạt tỷ lệ 100%,</w:t>
      </w:r>
      <w:r w:rsidRPr="00F2035F">
        <w:rPr>
          <w:rFonts w:ascii="Times New Roman" w:hAnsi="Times New Roman"/>
          <w:sz w:val="28"/>
          <w:szCs w:val="28"/>
        </w:rPr>
        <w:t xml:space="preserve"> đặc biệt tiếp tục chỉ đạo triển khai có hiệu quả </w:t>
      </w:r>
      <w:r w:rsidR="001B1DFF">
        <w:rPr>
          <w:rFonts w:ascii="Times New Roman" w:hAnsi="Times New Roman"/>
          <w:sz w:val="28"/>
          <w:szCs w:val="28"/>
        </w:rPr>
        <w:t>việc</w:t>
      </w:r>
      <w:r w:rsidRPr="00F2035F">
        <w:rPr>
          <w:rFonts w:ascii="Times New Roman" w:hAnsi="Times New Roman"/>
          <w:sz w:val="28"/>
          <w:szCs w:val="28"/>
        </w:rPr>
        <w:t xml:space="preserve"> cấ</w:t>
      </w:r>
      <w:r w:rsidR="001B1DFF">
        <w:rPr>
          <w:rFonts w:ascii="Times New Roman" w:hAnsi="Times New Roman"/>
          <w:sz w:val="28"/>
          <w:szCs w:val="28"/>
        </w:rPr>
        <w:t>p thẻ căn cước</w:t>
      </w:r>
      <w:r w:rsidRPr="00F2035F">
        <w:rPr>
          <w:rFonts w:ascii="Times New Roman" w:hAnsi="Times New Roman"/>
          <w:sz w:val="28"/>
          <w:szCs w:val="28"/>
        </w:rPr>
        <w:t xml:space="preserve"> và đăng ký, kích hoạt tài khoả</w:t>
      </w:r>
      <w:r w:rsidR="00F838EB">
        <w:rPr>
          <w:rFonts w:ascii="Times New Roman" w:hAnsi="Times New Roman"/>
          <w:sz w:val="28"/>
          <w:szCs w:val="28"/>
        </w:rPr>
        <w:t xml:space="preserve">n ĐDĐT; nhiều người dân đã hiểu được các tiện ích của việc cài đặt định danh điện tử </w:t>
      </w:r>
      <w:r w:rsidR="001C77B1">
        <w:rPr>
          <w:rFonts w:ascii="Times New Roman" w:hAnsi="Times New Roman"/>
          <w:sz w:val="28"/>
          <w:szCs w:val="28"/>
        </w:rPr>
        <w:t xml:space="preserve">(hộ khẩu điện tử) </w:t>
      </w:r>
      <w:r w:rsidR="00F838EB">
        <w:rPr>
          <w:rFonts w:ascii="Times New Roman" w:hAnsi="Times New Roman"/>
          <w:sz w:val="28"/>
          <w:szCs w:val="28"/>
        </w:rPr>
        <w:t xml:space="preserve">nên số lượng </w:t>
      </w:r>
      <w:r w:rsidR="001C77B1">
        <w:rPr>
          <w:rFonts w:ascii="Times New Roman" w:hAnsi="Times New Roman"/>
          <w:sz w:val="28"/>
          <w:szCs w:val="28"/>
        </w:rPr>
        <w:t>toàn huyện</w:t>
      </w:r>
      <w:r w:rsidR="00F838EB">
        <w:rPr>
          <w:rFonts w:ascii="Times New Roman" w:hAnsi="Times New Roman"/>
          <w:sz w:val="28"/>
          <w:szCs w:val="28"/>
        </w:rPr>
        <w:t xml:space="preserve"> đã giảm từ hơn 21.000 trường hợp, đến nay còn hơn 7000 trường hợp chưa thu nhận định danh.</w:t>
      </w:r>
      <w:r w:rsidR="001C77B1">
        <w:rPr>
          <w:rFonts w:ascii="Times New Roman" w:hAnsi="Times New Roman"/>
          <w:sz w:val="28"/>
          <w:szCs w:val="28"/>
        </w:rPr>
        <w:t xml:space="preserve"> Số lượng trẻ em dưới 14 tuổi được cấp thẻ căn cước ngày càng tăng lên, đặc biệt đã cấp cho hơn 80% cho trẻ em </w:t>
      </w:r>
      <w:r w:rsidR="001C77B1">
        <w:rPr>
          <w:rFonts w:ascii="Times New Roman" w:hAnsi="Times New Roman"/>
          <w:sz w:val="28"/>
          <w:szCs w:val="28"/>
        </w:rPr>
        <w:lastRenderedPageBreak/>
        <w:t xml:space="preserve">dưới 6 tuổi. </w:t>
      </w:r>
      <w:r w:rsidR="00723618">
        <w:rPr>
          <w:rFonts w:ascii="Times New Roman" w:hAnsi="Times New Roman"/>
          <w:sz w:val="28"/>
          <w:szCs w:val="28"/>
        </w:rPr>
        <w:t>Công an huyện đã đ</w:t>
      </w:r>
      <w:r w:rsidRPr="00F2035F">
        <w:rPr>
          <w:rFonts w:ascii="Times New Roman" w:hAnsi="Times New Roman"/>
          <w:sz w:val="28"/>
          <w:szCs w:val="28"/>
        </w:rPr>
        <w:t>ôn đốc các cơ quan, đơn vị, địa phương tham gia cuộc thi trực tuyến tìm hiểu Đề án 06. Kết quả huyện Quảng Trạch có số lượng 19.751 thí sinh tham gia, đứng vị trí thứ 2 toàn tỉnh; có 07 cá nhân đạt giải, trong đó có 01 cá nhân đạt giải nhất toàn cuộc thi.</w:t>
      </w:r>
    </w:p>
    <w:p w14:paraId="31DE0B24" w14:textId="77777777" w:rsidR="002B62A0" w:rsidRPr="00F2035F" w:rsidRDefault="002B62A0" w:rsidP="002B62A0">
      <w:pPr>
        <w:spacing w:afterLines="60" w:after="144" w:line="24" w:lineRule="atLeast"/>
        <w:ind w:firstLine="720"/>
        <w:jc w:val="both"/>
        <w:rPr>
          <w:rFonts w:ascii="Times New Roman" w:hAnsi="Times New Roman"/>
          <w:b/>
          <w:sz w:val="28"/>
          <w:szCs w:val="28"/>
        </w:rPr>
      </w:pPr>
      <w:r w:rsidRPr="00F2035F">
        <w:rPr>
          <w:rFonts w:ascii="Times New Roman" w:hAnsi="Times New Roman"/>
          <w:b/>
          <w:sz w:val="28"/>
          <w:szCs w:val="28"/>
        </w:rPr>
        <w:t>2.2</w:t>
      </w:r>
      <w:r>
        <w:rPr>
          <w:rFonts w:ascii="Times New Roman" w:hAnsi="Times New Roman"/>
          <w:b/>
          <w:sz w:val="28"/>
          <w:szCs w:val="28"/>
        </w:rPr>
        <w:t>.</w:t>
      </w:r>
      <w:r w:rsidRPr="00F2035F">
        <w:rPr>
          <w:rFonts w:ascii="Times New Roman" w:hAnsi="Times New Roman"/>
          <w:b/>
          <w:sz w:val="28"/>
          <w:szCs w:val="28"/>
        </w:rPr>
        <w:t xml:space="preserve"> Khó khăn, nguyên nhân và đề xuất</w:t>
      </w:r>
    </w:p>
    <w:p w14:paraId="2E5E3035" w14:textId="77777777" w:rsidR="002B62A0" w:rsidRDefault="002B62A0" w:rsidP="002B62A0">
      <w:pPr>
        <w:spacing w:afterLines="60" w:after="144" w:line="24" w:lineRule="atLeast"/>
        <w:ind w:firstLine="720"/>
        <w:jc w:val="both"/>
        <w:rPr>
          <w:rFonts w:ascii="Times New Roman" w:hAnsi="Times New Roman"/>
          <w:b/>
          <w:i/>
          <w:sz w:val="28"/>
          <w:szCs w:val="28"/>
        </w:rPr>
      </w:pPr>
      <w:r w:rsidRPr="00F2035F">
        <w:rPr>
          <w:rFonts w:ascii="Times New Roman" w:hAnsi="Times New Roman"/>
          <w:b/>
          <w:i/>
          <w:sz w:val="28"/>
          <w:szCs w:val="28"/>
        </w:rPr>
        <w:t>Bên cạnh những kết quả đạt được trên từng lĩnh vực công tác vẫn còn những tồn tại, hạn chế, nguyên nhân như sau:</w:t>
      </w:r>
    </w:p>
    <w:p w14:paraId="6E6C29B5" w14:textId="77777777" w:rsidR="00265A74" w:rsidRPr="00265A74" w:rsidRDefault="00265A74" w:rsidP="00265A74">
      <w:pPr>
        <w:pStyle w:val="Bodytext20"/>
        <w:shd w:val="clear" w:color="auto" w:fill="auto"/>
        <w:spacing w:before="40" w:line="240" w:lineRule="auto"/>
        <w:ind w:firstLine="720"/>
        <w:jc w:val="both"/>
        <w:rPr>
          <w:rFonts w:ascii="Times New Roman" w:hAnsi="Times New Roman" w:cs="Times New Roman"/>
          <w:sz w:val="28"/>
          <w:szCs w:val="28"/>
        </w:rPr>
      </w:pPr>
      <w:r w:rsidRPr="00265A74">
        <w:rPr>
          <w:rFonts w:ascii="Times New Roman" w:hAnsi="Times New Roman" w:cs="Times New Roman"/>
          <w:sz w:val="28"/>
          <w:szCs w:val="28"/>
        </w:rPr>
        <w:t>(1)</w:t>
      </w:r>
      <w:r w:rsidRPr="00265A74">
        <w:rPr>
          <w:rFonts w:ascii="Times New Roman" w:hAnsi="Times New Roman" w:cs="Times New Roman"/>
          <w:b/>
          <w:sz w:val="28"/>
          <w:szCs w:val="28"/>
        </w:rPr>
        <w:t xml:space="preserve"> </w:t>
      </w:r>
      <w:r w:rsidRPr="00265A74">
        <w:rPr>
          <w:rFonts w:ascii="Times New Roman" w:hAnsi="Times New Roman" w:cs="Times New Roman"/>
          <w:sz w:val="28"/>
          <w:szCs w:val="28"/>
        </w:rPr>
        <w:t xml:space="preserve">Một số lãnh đạo </w:t>
      </w:r>
      <w:r w:rsidRPr="00265A74">
        <w:rPr>
          <w:rFonts w:ascii="Times New Roman" w:hAnsi="Times New Roman" w:cs="Times New Roman"/>
          <w:bCs/>
          <w:spacing w:val="-2"/>
          <w:sz w:val="28"/>
          <w:szCs w:val="28"/>
          <w:lang w:val="pt-BR"/>
        </w:rPr>
        <w:t xml:space="preserve">cơ quan, đơn vị, </w:t>
      </w:r>
      <w:r w:rsidRPr="00265A74">
        <w:rPr>
          <w:rFonts w:ascii="Times New Roman" w:hAnsi="Times New Roman" w:cs="Times New Roman"/>
          <w:sz w:val="28"/>
          <w:szCs w:val="28"/>
        </w:rPr>
        <w:t xml:space="preserve">cấp uỷ, chính quyền cơ sở </w:t>
      </w:r>
      <w:r w:rsidRPr="00265A74">
        <w:rPr>
          <w:rFonts w:ascii="Times New Roman" w:hAnsi="Times New Roman" w:cs="Times New Roman"/>
          <w:bCs/>
          <w:spacing w:val="-2"/>
          <w:sz w:val="28"/>
          <w:szCs w:val="28"/>
          <w:lang w:val="pt-BR"/>
        </w:rPr>
        <w:t>còn chưa quyết liệt và kịp thời chỉ đạo triển khai</w:t>
      </w:r>
      <w:r w:rsidRPr="00265A74">
        <w:rPr>
          <w:rFonts w:ascii="Times New Roman" w:hAnsi="Times New Roman" w:cs="Times New Roman"/>
          <w:sz w:val="28"/>
          <w:szCs w:val="28"/>
        </w:rPr>
        <w:t xml:space="preserve"> việc thực hiện Đề án 06</w:t>
      </w:r>
      <w:r w:rsidRPr="00265A74">
        <w:rPr>
          <w:rFonts w:ascii="Times New Roman" w:hAnsi="Times New Roman" w:cs="Times New Roman"/>
          <w:bCs/>
          <w:spacing w:val="-2"/>
          <w:sz w:val="28"/>
          <w:szCs w:val="28"/>
          <w:lang w:val="pt-BR"/>
        </w:rPr>
        <w:t xml:space="preserve">, </w:t>
      </w:r>
      <w:r w:rsidR="00A93B59">
        <w:rPr>
          <w:rFonts w:ascii="Times New Roman" w:hAnsi="Times New Roman" w:cs="Times New Roman"/>
          <w:sz w:val="28"/>
          <w:szCs w:val="28"/>
        </w:rPr>
        <w:t>m</w:t>
      </w:r>
      <w:r w:rsidR="00A93B59" w:rsidRPr="00265A74">
        <w:rPr>
          <w:rFonts w:ascii="Times New Roman" w:hAnsi="Times New Roman" w:cs="Times New Roman"/>
          <w:sz w:val="28"/>
          <w:szCs w:val="28"/>
        </w:rPr>
        <w:t>ột số địa phương còn giao khoán cho lực lượng Công an xã</w:t>
      </w:r>
      <w:r w:rsidR="00A93B59">
        <w:rPr>
          <w:rFonts w:ascii="Times New Roman" w:hAnsi="Times New Roman" w:cs="Times New Roman"/>
          <w:sz w:val="28"/>
          <w:szCs w:val="28"/>
        </w:rPr>
        <w:t xml:space="preserve">, </w:t>
      </w:r>
      <w:r w:rsidRPr="00265A74">
        <w:rPr>
          <w:rFonts w:ascii="Times New Roman" w:hAnsi="Times New Roman" w:cs="Times New Roman"/>
          <w:bCs/>
          <w:spacing w:val="-2"/>
          <w:sz w:val="28"/>
          <w:szCs w:val="28"/>
          <w:lang w:val="pt-BR"/>
        </w:rPr>
        <w:t>dẫn đến tiến độ thực hiện ban đầu còn chậm, cơ quan thường trực phải thường xuyên đôn đốc mới thực hiện</w:t>
      </w:r>
      <w:r w:rsidRPr="00265A74">
        <w:rPr>
          <w:rFonts w:ascii="Times New Roman" w:hAnsi="Times New Roman" w:cs="Times New Roman"/>
          <w:sz w:val="28"/>
          <w:szCs w:val="28"/>
        </w:rPr>
        <w:t xml:space="preserve">. Cụ thể như tổ chức cấp Căn cước cho trẻ em dưới 14 tuổi, trong đó có trẻ dưới 6 tuổi ở các trường mầm non còn thấp; </w:t>
      </w:r>
      <w:r w:rsidR="005C5AED">
        <w:rPr>
          <w:rFonts w:ascii="Times New Roman" w:hAnsi="Times New Roman" w:cs="Times New Roman"/>
          <w:sz w:val="28"/>
          <w:szCs w:val="28"/>
        </w:rPr>
        <w:t xml:space="preserve">hiện nay có một số xã số lượng người dân chưa đăng ký định danh còn cao như: Quảng Phương, Quảng </w:t>
      </w:r>
      <w:r w:rsidR="0047469F">
        <w:rPr>
          <w:rFonts w:ascii="Times New Roman" w:hAnsi="Times New Roman" w:cs="Times New Roman"/>
          <w:sz w:val="28"/>
          <w:szCs w:val="28"/>
        </w:rPr>
        <w:t>Xuân, Cảnh Dương, Quảng Hợp, Quảng Châu…V</w:t>
      </w:r>
      <w:r w:rsidRPr="00265A74">
        <w:rPr>
          <w:rFonts w:ascii="Times New Roman" w:hAnsi="Times New Roman" w:cs="Times New Roman"/>
          <w:sz w:val="28"/>
          <w:szCs w:val="28"/>
        </w:rPr>
        <w:t>iệc thu thập thông tin thân nhân liệt sĩ phục vụ giám định AND để tìm phần mộ liệt sĩ</w:t>
      </w:r>
      <w:r w:rsidR="0047469F">
        <w:rPr>
          <w:rFonts w:ascii="Times New Roman" w:hAnsi="Times New Roman" w:cs="Times New Roman"/>
          <w:sz w:val="28"/>
          <w:szCs w:val="28"/>
        </w:rPr>
        <w:t>. Đến nay 15/17 đã triển khai đạt 50%, tuy nhiên xã Quảng Hợp, Phù Hoá mới bắt đầu triển khai thu thập</w:t>
      </w:r>
      <w:r w:rsidRPr="00265A74">
        <w:rPr>
          <w:rFonts w:ascii="Times New Roman" w:hAnsi="Times New Roman" w:cs="Times New Roman"/>
          <w:sz w:val="28"/>
          <w:szCs w:val="28"/>
        </w:rPr>
        <w:t>; việc vận động chi trả không dùng tiền mặt đối với người hưởng lương hưu, trợ cấp BHXH, trợ cấp thất nghiệ</w:t>
      </w:r>
      <w:r w:rsidR="00A93B59">
        <w:rPr>
          <w:rFonts w:ascii="Times New Roman" w:hAnsi="Times New Roman" w:cs="Times New Roman"/>
          <w:sz w:val="28"/>
          <w:szCs w:val="28"/>
        </w:rPr>
        <w:t>p đạt tỷ lệ thấp nguy cơ không đạt chỉ tiêu do UBND tỉnh giao trong năm 2024.</w:t>
      </w:r>
      <w:r w:rsidRPr="00265A74">
        <w:rPr>
          <w:rFonts w:ascii="Times New Roman" w:hAnsi="Times New Roman" w:cs="Times New Roman"/>
          <w:sz w:val="28"/>
          <w:szCs w:val="28"/>
        </w:rPr>
        <w:t xml:space="preserve"> </w:t>
      </w:r>
    </w:p>
    <w:p w14:paraId="4688F765" w14:textId="77777777" w:rsidR="00265A74" w:rsidRPr="00A17F52" w:rsidRDefault="00265A74" w:rsidP="00A17F52">
      <w:pPr>
        <w:spacing w:before="120"/>
        <w:ind w:firstLine="709"/>
        <w:jc w:val="both"/>
        <w:rPr>
          <w:rFonts w:ascii="Times New Roman" w:hAnsi="Times New Roman" w:cs="Times New Roman"/>
          <w:sz w:val="28"/>
          <w:szCs w:val="28"/>
          <w:lang w:val="pt-BR"/>
        </w:rPr>
      </w:pPr>
      <w:r w:rsidRPr="00265A74">
        <w:rPr>
          <w:rFonts w:ascii="Times New Roman" w:hAnsi="Times New Roman" w:cs="Times New Roman"/>
          <w:sz w:val="28"/>
          <w:szCs w:val="28"/>
        </w:rPr>
        <w:t xml:space="preserve">(2) Việc triển khai thực hiện DVC trực tuyến vẫn còn hạn chế; tình trạng cán bộ, công chức thao tác làm thay vẫn còn xảy ra. Nguyên nhân do công dân chưa tự thực hiện được. </w:t>
      </w:r>
      <w:r w:rsidRPr="00265A74">
        <w:rPr>
          <w:rFonts w:ascii="Times New Roman" w:hAnsi="Times New Roman" w:cs="Times New Roman"/>
          <w:bCs/>
          <w:sz w:val="28"/>
          <w:szCs w:val="28"/>
          <w:lang w:val="pt-BR"/>
        </w:rPr>
        <w:t xml:space="preserve">Do đó, cán bộ tiếp nhận tại bộ phận một cửa phải dành nhiều thời gian để hỗ trợ cho công dân. </w:t>
      </w:r>
      <w:r w:rsidRPr="00265A74">
        <w:rPr>
          <w:rFonts w:ascii="Times New Roman" w:eastAsia="Times New Roman" w:hAnsi="Times New Roman" w:cs="Times New Roman"/>
          <w:sz w:val="28"/>
          <w:szCs w:val="28"/>
        </w:rPr>
        <w:t xml:space="preserve">Đường truyền kết nối vào hệ thống CSQGDC không ổn định, đôi khi bị mất; trang dichvucong hay bị lỗi khi làm thủ tục; </w:t>
      </w:r>
      <w:r w:rsidRPr="00265A74">
        <w:rPr>
          <w:rFonts w:ascii="Times New Roman" w:hAnsi="Times New Roman" w:cs="Times New Roman"/>
          <w:bCs/>
          <w:sz w:val="28"/>
          <w:szCs w:val="28"/>
          <w:lang w:val="pt-BR"/>
        </w:rPr>
        <w:t xml:space="preserve">gây phiền hà, mất thời gian cho Nhân dân, làm ảnh hưởng đến hiệu quả thực hiện DVC, giải quyết TTHC, </w:t>
      </w:r>
      <w:r w:rsidRPr="00265A74">
        <w:rPr>
          <w:rFonts w:ascii="Times New Roman" w:hAnsi="Times New Roman" w:cs="Times New Roman"/>
          <w:sz w:val="28"/>
          <w:szCs w:val="28"/>
        </w:rPr>
        <w:t>đặc biệt vào các ngày thứ 7, chủ nhật, lễ….nên khó khăn cho địa phương khi huy động đoàn viên, thanh niên thực hiện các Ngày tình nguyện cấp căn cước, định danh…</w:t>
      </w:r>
    </w:p>
    <w:p w14:paraId="0F87B43D" w14:textId="77777777" w:rsidR="00265A74" w:rsidRPr="00265A74" w:rsidRDefault="00265A74" w:rsidP="00265A74">
      <w:pPr>
        <w:spacing w:after="120"/>
        <w:ind w:firstLine="720"/>
        <w:jc w:val="both"/>
        <w:rPr>
          <w:rFonts w:ascii="Times New Roman" w:hAnsi="Times New Roman" w:cs="Times New Roman"/>
          <w:bCs/>
          <w:sz w:val="28"/>
          <w:szCs w:val="28"/>
          <w:lang w:val="pt-BR"/>
        </w:rPr>
      </w:pPr>
      <w:r w:rsidRPr="00265A74">
        <w:rPr>
          <w:rFonts w:ascii="Times New Roman" w:hAnsi="Times New Roman" w:cs="Times New Roman"/>
          <w:bCs/>
          <w:sz w:val="28"/>
          <w:szCs w:val="28"/>
          <w:lang w:val="pt-BR"/>
        </w:rPr>
        <w:t>(3) Kinh phí phân bổ còn hạn chế; từ trước đến nay tất cả lệ phí cấp Căn cước đều nộp lên Trung ương, hiện tại không thu lệ phí.</w:t>
      </w:r>
    </w:p>
    <w:p w14:paraId="641A33C4" w14:textId="77777777" w:rsidR="00265A74" w:rsidRPr="00265A74" w:rsidRDefault="00265A74" w:rsidP="00265A74">
      <w:pPr>
        <w:spacing w:after="120"/>
        <w:ind w:firstLine="720"/>
        <w:jc w:val="both"/>
        <w:rPr>
          <w:rFonts w:ascii="Times New Roman" w:hAnsi="Times New Roman" w:cs="Times New Roman"/>
          <w:bCs/>
          <w:sz w:val="28"/>
          <w:szCs w:val="28"/>
          <w:lang w:val="pt-BR"/>
        </w:rPr>
      </w:pPr>
      <w:r w:rsidRPr="00265A74">
        <w:rPr>
          <w:rFonts w:ascii="Times New Roman" w:hAnsi="Times New Roman" w:cs="Times New Roman"/>
          <w:bCs/>
          <w:sz w:val="28"/>
          <w:szCs w:val="28"/>
          <w:lang w:val="pt-BR"/>
        </w:rPr>
        <w:t>(4) Hiện nay hệ thống thiết bị máy móc được trang cấp phục vụ thực hiện Đề án 06 trên địa bàn huyện chưa bảo đảm nên khó hoàn thành đúng tiến độ. Cụ thể: Công an huyện phải có ít nhất 02 bộ máy để cấp lưu động và 01 bộ đặt tại Công an huyện mới đáp ứng nhu cầu. Ngoài ra, một số thiết bị sử dụng nhiều năm bị hư hỏng phải bảo dưỡng, sữa chửa...</w:t>
      </w:r>
    </w:p>
    <w:p w14:paraId="5C40DB77" w14:textId="77777777" w:rsidR="00265A74" w:rsidRDefault="00265A74" w:rsidP="00265A74">
      <w:pPr>
        <w:spacing w:after="120"/>
        <w:ind w:firstLine="720"/>
        <w:jc w:val="both"/>
        <w:rPr>
          <w:rFonts w:ascii="Times New Roman" w:hAnsi="Times New Roman" w:cs="Times New Roman"/>
          <w:sz w:val="28"/>
          <w:szCs w:val="28"/>
        </w:rPr>
      </w:pPr>
      <w:r w:rsidRPr="00265A74">
        <w:rPr>
          <w:rFonts w:ascii="Times New Roman" w:hAnsi="Times New Roman" w:cs="Times New Roman"/>
          <w:sz w:val="28"/>
          <w:szCs w:val="28"/>
        </w:rPr>
        <w:t xml:space="preserve"> (5) Hiện nay, cơ sở dữ liệu chuyên ngành của một số ngành chưa được đồng bộ với hệ thống CSDL quốc gia về dân cư; chưa có văn bản chỉ đạo, hướng dẫn cụ thể của các Bộ, ngành Trung ương để địa phương thực hiện nên kết quả triển khai thực hiện một số lĩnh vực còn hạn chế, chưa đồng bộ.</w:t>
      </w:r>
    </w:p>
    <w:p w14:paraId="3F304856" w14:textId="77777777" w:rsidR="00412F98" w:rsidRPr="00F87763" w:rsidRDefault="00412F98" w:rsidP="00412F98">
      <w:pPr>
        <w:spacing w:before="120"/>
        <w:ind w:firstLine="709"/>
        <w:jc w:val="both"/>
        <w:rPr>
          <w:rFonts w:ascii="Times New Roman" w:hAnsi="Times New Roman"/>
          <w:bCs/>
          <w:i/>
          <w:iCs/>
          <w:spacing w:val="-6"/>
          <w:sz w:val="28"/>
          <w:szCs w:val="28"/>
        </w:rPr>
      </w:pPr>
      <w:r>
        <w:rPr>
          <w:rFonts w:ascii="Times New Roman" w:hAnsi="Times New Roman"/>
          <w:bCs/>
          <w:sz w:val="28"/>
          <w:szCs w:val="28"/>
          <w:lang w:val="pt-BR"/>
        </w:rPr>
        <w:lastRenderedPageBreak/>
        <w:t>(6</w:t>
      </w:r>
      <w:r w:rsidRPr="00F87763">
        <w:rPr>
          <w:rFonts w:ascii="Times New Roman" w:hAnsi="Times New Roman"/>
          <w:bCs/>
          <w:sz w:val="28"/>
          <w:szCs w:val="28"/>
          <w:lang w:val="pt-BR"/>
        </w:rPr>
        <w:t>) Việc thanh toán trực tuyến không dùng tiền mặt chưa đạt hiệu quả cao. Nguyên nhân do thói quen sử dụng tiền mặt của công dân và hạ tầng, công nghệ tại một số địa phương chưa đáp ứng</w:t>
      </w:r>
      <w:r w:rsidRPr="00F87763">
        <w:rPr>
          <w:rFonts w:ascii="Times New Roman" w:hAnsi="Times New Roman"/>
          <w:bCs/>
          <w:iCs/>
          <w:sz w:val="28"/>
          <w:szCs w:val="28"/>
          <w:lang w:val="pt-BR"/>
        </w:rPr>
        <w:t xml:space="preserve"> yêu cầu.</w:t>
      </w:r>
      <w:r w:rsidRPr="00F87763">
        <w:rPr>
          <w:rFonts w:ascii="Times New Roman" w:eastAsia="Times New Roman" w:hAnsi="Times New Roman"/>
          <w:sz w:val="28"/>
          <w:szCs w:val="28"/>
        </w:rPr>
        <w:t xml:space="preserve"> </w:t>
      </w:r>
    </w:p>
    <w:p w14:paraId="3A53D87E" w14:textId="77777777" w:rsidR="00265A74" w:rsidRPr="00295D8B" w:rsidRDefault="00412F98" w:rsidP="00295D8B">
      <w:pPr>
        <w:shd w:val="clear" w:color="auto" w:fill="FFFFFF"/>
        <w:jc w:val="both"/>
        <w:rPr>
          <w:rFonts w:ascii="Times New Roman" w:eastAsia="Times New Roman" w:hAnsi="Times New Roman" w:cs="Times New Roman"/>
          <w:sz w:val="28"/>
          <w:szCs w:val="28"/>
        </w:rPr>
      </w:pPr>
      <w:r>
        <w:rPr>
          <w:rFonts w:ascii="Times New Roman" w:hAnsi="Times New Roman" w:cs="Times New Roman"/>
          <w:sz w:val="28"/>
          <w:szCs w:val="28"/>
        </w:rPr>
        <w:tab/>
        <w:t xml:space="preserve">(7) </w:t>
      </w:r>
      <w:r w:rsidR="00265A74" w:rsidRPr="00265A74">
        <w:rPr>
          <w:rFonts w:ascii="Times New Roman" w:hAnsi="Times New Roman" w:cs="Times New Roman"/>
          <w:sz w:val="28"/>
          <w:szCs w:val="28"/>
        </w:rPr>
        <w:t xml:space="preserve">Đề xuất </w:t>
      </w:r>
      <w:r>
        <w:rPr>
          <w:rFonts w:ascii="Times New Roman" w:hAnsi="Times New Roman" w:cs="Times New Roman"/>
          <w:sz w:val="28"/>
          <w:szCs w:val="28"/>
        </w:rPr>
        <w:t xml:space="preserve">Công an tỉnh kiến nghị Bộ Công an phối hợp nghiên cứu </w:t>
      </w:r>
      <w:r w:rsidR="00265A74" w:rsidRPr="00265A74">
        <w:rPr>
          <w:rFonts w:ascii="Times New Roman" w:hAnsi="Times New Roman" w:cs="Times New Roman"/>
          <w:sz w:val="28"/>
          <w:szCs w:val="28"/>
        </w:rPr>
        <w:t xml:space="preserve">bổ sung thực hiện cấp thẻ căn cước vào </w:t>
      </w:r>
      <w:r w:rsidR="00265A74" w:rsidRPr="00265A74">
        <w:rPr>
          <w:rFonts w:ascii="Times New Roman" w:hAnsi="Times New Roman" w:cs="Times New Roman"/>
          <w:b/>
          <w:sz w:val="28"/>
          <w:szCs w:val="28"/>
        </w:rPr>
        <w:t>02</w:t>
      </w:r>
      <w:r w:rsidR="00265A74" w:rsidRPr="00265A74">
        <w:rPr>
          <w:rFonts w:ascii="Times New Roman" w:hAnsi="Times New Roman" w:cs="Times New Roman"/>
          <w:sz w:val="28"/>
          <w:szCs w:val="28"/>
        </w:rPr>
        <w:t xml:space="preserve"> nhóm TTHC liên thông đăng ký khai sinh - Đăng ký thường trú - Cấp thẻ bảo hiểm y tế cho trẻ dưới 6 tuổi; đ</w:t>
      </w:r>
      <w:r w:rsidR="00265A74" w:rsidRPr="00265A74">
        <w:rPr>
          <w:rFonts w:ascii="Times New Roman" w:hAnsi="Times New Roman" w:cs="Times New Roman"/>
          <w:spacing w:val="-2"/>
          <w:sz w:val="28"/>
          <w:szCs w:val="28"/>
        </w:rPr>
        <w:t>ăng ký khai tử - Xóa đăng ký thường trú - Hỗ trợ chi phí mai táng, trợ cấp mai táng</w:t>
      </w:r>
      <w:r w:rsidR="00295D8B">
        <w:rPr>
          <w:rFonts w:ascii="Times New Roman" w:hAnsi="Times New Roman" w:cs="Times New Roman"/>
          <w:spacing w:val="-2"/>
          <w:sz w:val="28"/>
          <w:szCs w:val="28"/>
        </w:rPr>
        <w:t xml:space="preserve"> nhằm giảm thủ tục cho người dân.</w:t>
      </w:r>
    </w:p>
    <w:p w14:paraId="3DA53E07" w14:textId="77777777" w:rsidR="002B62A0" w:rsidRDefault="002B62A0" w:rsidP="002B62A0">
      <w:pPr>
        <w:spacing w:afterLines="60" w:after="144" w:line="24" w:lineRule="atLeast"/>
        <w:ind w:firstLine="720"/>
        <w:jc w:val="both"/>
        <w:rPr>
          <w:rFonts w:ascii="Times New Roman" w:hAnsi="Times New Roman"/>
          <w:b/>
          <w:sz w:val="28"/>
          <w:szCs w:val="28"/>
        </w:rPr>
      </w:pPr>
      <w:r w:rsidRPr="00F2035F">
        <w:rPr>
          <w:rFonts w:ascii="Times New Roman" w:hAnsi="Times New Roman"/>
          <w:b/>
          <w:sz w:val="28"/>
          <w:szCs w:val="28"/>
        </w:rPr>
        <w:t>IV. DỰ KIẾN NHIỆM VỤ CÔNG TÁC TRỌNG TÂM CÁC THÁNG CUỐI NĂM 2024</w:t>
      </w:r>
    </w:p>
    <w:p w14:paraId="07496DBC" w14:textId="77777777" w:rsidR="00DD4177" w:rsidRPr="00DD4177" w:rsidRDefault="001B3694" w:rsidP="00DD4177">
      <w:pPr>
        <w:widowControl w:val="0"/>
        <w:spacing w:before="120"/>
        <w:jc w:val="both"/>
        <w:rPr>
          <w:rFonts w:ascii="Times New Roman" w:hAnsi="Times New Roman" w:cs="Times New Roman"/>
          <w:sz w:val="28"/>
          <w:szCs w:val="28"/>
        </w:rPr>
      </w:pPr>
      <w:r>
        <w:rPr>
          <w:rFonts w:ascii="Times New Roman" w:hAnsi="Times New Roman" w:cs="Times New Roman"/>
          <w:b/>
          <w:bCs/>
          <w:sz w:val="28"/>
          <w:szCs w:val="28"/>
        </w:rPr>
        <w:tab/>
      </w:r>
      <w:r w:rsidR="00DD4177" w:rsidRPr="00DD4177">
        <w:rPr>
          <w:rFonts w:ascii="Times New Roman" w:hAnsi="Times New Roman" w:cs="Times New Roman"/>
          <w:b/>
          <w:bCs/>
          <w:sz w:val="28"/>
          <w:szCs w:val="28"/>
        </w:rPr>
        <w:t>1. Nhiệm vụ chung của c</w:t>
      </w:r>
      <w:r w:rsidR="0094338C">
        <w:rPr>
          <w:rFonts w:ascii="Times New Roman" w:hAnsi="Times New Roman" w:cs="Times New Roman"/>
          <w:b/>
          <w:bCs/>
          <w:sz w:val="28"/>
          <w:szCs w:val="28"/>
        </w:rPr>
        <w:t>ác phòng</w:t>
      </w:r>
      <w:r w:rsidR="00DD4177" w:rsidRPr="00DD4177">
        <w:rPr>
          <w:rFonts w:ascii="Times New Roman" w:hAnsi="Times New Roman" w:cs="Times New Roman"/>
          <w:b/>
          <w:bCs/>
          <w:sz w:val="28"/>
          <w:szCs w:val="28"/>
        </w:rPr>
        <w:t>, ban, ngành, đoàn thể cấ</w:t>
      </w:r>
      <w:r w:rsidR="0094338C">
        <w:rPr>
          <w:rFonts w:ascii="Times New Roman" w:hAnsi="Times New Roman" w:cs="Times New Roman"/>
          <w:b/>
          <w:bCs/>
          <w:sz w:val="28"/>
          <w:szCs w:val="28"/>
        </w:rPr>
        <w:t>p huyện</w:t>
      </w:r>
      <w:r w:rsidR="0037311B">
        <w:rPr>
          <w:rFonts w:ascii="Times New Roman" w:hAnsi="Times New Roman" w:cs="Times New Roman"/>
          <w:b/>
          <w:bCs/>
          <w:sz w:val="28"/>
          <w:szCs w:val="28"/>
        </w:rPr>
        <w:t>, UBND các</w:t>
      </w:r>
      <w:r w:rsidR="00DD4177" w:rsidRPr="00DD4177">
        <w:rPr>
          <w:rFonts w:ascii="Times New Roman" w:hAnsi="Times New Roman" w:cs="Times New Roman"/>
          <w:b/>
          <w:bCs/>
          <w:sz w:val="28"/>
          <w:szCs w:val="28"/>
        </w:rPr>
        <w:t xml:space="preserve"> xã</w:t>
      </w:r>
    </w:p>
    <w:p w14:paraId="27037AF3" w14:textId="77777777" w:rsidR="00DD4177" w:rsidRPr="00DD4177" w:rsidRDefault="0094338C" w:rsidP="00DD4177">
      <w:pPr>
        <w:widowControl w:val="0"/>
        <w:spacing w:before="120"/>
        <w:jc w:val="both"/>
        <w:rPr>
          <w:rFonts w:ascii="Times New Roman" w:hAnsi="Times New Roman" w:cs="Times New Roman"/>
          <w:sz w:val="28"/>
          <w:szCs w:val="28"/>
        </w:rPr>
      </w:pPr>
      <w:r>
        <w:rPr>
          <w:rFonts w:ascii="Times New Roman" w:hAnsi="Times New Roman" w:cs="Times New Roman"/>
          <w:bCs/>
          <w:sz w:val="28"/>
          <w:szCs w:val="28"/>
          <w:lang w:val="pt-BR"/>
        </w:rPr>
        <w:tab/>
      </w:r>
      <w:r w:rsidR="00DD4177" w:rsidRPr="00DD4177">
        <w:rPr>
          <w:rFonts w:ascii="Times New Roman" w:hAnsi="Times New Roman" w:cs="Times New Roman"/>
          <w:bCs/>
          <w:sz w:val="28"/>
          <w:szCs w:val="28"/>
          <w:lang w:val="pt-BR"/>
        </w:rPr>
        <w:t>- T</w:t>
      </w:r>
      <w:r w:rsidR="00DD4177" w:rsidRPr="00DD4177">
        <w:rPr>
          <w:rFonts w:ascii="Times New Roman" w:hAnsi="Times New Roman" w:cs="Times New Roman"/>
          <w:sz w:val="28"/>
          <w:szCs w:val="28"/>
        </w:rPr>
        <w:t>ăng cường công tác lãnh đạo, chỉ đạo triển khai, thực hiện Đề án 06 đảm bảo hiệu quả, tiến độ. Trọng tâm là h</w:t>
      </w:r>
      <w:r w:rsidR="00DD4177" w:rsidRPr="00DD4177">
        <w:rPr>
          <w:rFonts w:ascii="Times New Roman" w:hAnsi="Times New Roman" w:cs="Times New Roman"/>
          <w:bCs/>
          <w:sz w:val="28"/>
          <w:szCs w:val="28"/>
        </w:rPr>
        <w:t xml:space="preserve">oàn thiện </w:t>
      </w:r>
      <w:r w:rsidR="00DD4177" w:rsidRPr="00DD4177">
        <w:rPr>
          <w:rFonts w:ascii="Times New Roman" w:hAnsi="Times New Roman" w:cs="Times New Roman"/>
          <w:b/>
          <w:sz w:val="28"/>
          <w:szCs w:val="28"/>
        </w:rPr>
        <w:t>05</w:t>
      </w:r>
      <w:r w:rsidR="00DD4177" w:rsidRPr="00DD4177">
        <w:rPr>
          <w:rFonts w:ascii="Times New Roman" w:hAnsi="Times New Roman" w:cs="Times New Roman"/>
          <w:bCs/>
          <w:sz w:val="28"/>
          <w:szCs w:val="28"/>
        </w:rPr>
        <w:t xml:space="preserve"> nhóm “pháp lý - hạ tầng - dữ liệu - an ninh an toàn - nguồn lực”; t</w:t>
      </w:r>
      <w:r w:rsidR="00DD4177" w:rsidRPr="00DD4177">
        <w:rPr>
          <w:rFonts w:ascii="Times New Roman" w:hAnsi="Times New Roman" w:cs="Times New Roman"/>
          <w:sz w:val="28"/>
          <w:szCs w:val="28"/>
        </w:rPr>
        <w:t xml:space="preserve">riển khai </w:t>
      </w:r>
      <w:r w:rsidR="00DD4177" w:rsidRPr="00DD4177">
        <w:rPr>
          <w:rFonts w:ascii="Times New Roman" w:hAnsi="Times New Roman" w:cs="Times New Roman"/>
          <w:b/>
          <w:bCs/>
          <w:sz w:val="28"/>
          <w:szCs w:val="28"/>
        </w:rPr>
        <w:t>35</w:t>
      </w:r>
      <w:r w:rsidR="00DD4177" w:rsidRPr="00DD4177">
        <w:rPr>
          <w:rFonts w:ascii="Times New Roman" w:hAnsi="Times New Roman" w:cs="Times New Roman"/>
          <w:sz w:val="28"/>
          <w:szCs w:val="28"/>
        </w:rPr>
        <w:t xml:space="preserve"> mô hình đẩy mạnh thực hiện Đề án 06.</w:t>
      </w:r>
    </w:p>
    <w:p w14:paraId="4B9071DA" w14:textId="77777777" w:rsidR="00DD4177" w:rsidRPr="00DD4177" w:rsidRDefault="00FD074E" w:rsidP="00DD4177">
      <w:pPr>
        <w:widowControl w:val="0"/>
        <w:spacing w:before="120"/>
        <w:jc w:val="both"/>
        <w:rPr>
          <w:rFonts w:ascii="Times New Roman" w:hAnsi="Times New Roman" w:cs="Times New Roman"/>
          <w:spacing w:val="-2"/>
          <w:sz w:val="28"/>
          <w:szCs w:val="28"/>
        </w:rPr>
      </w:pPr>
      <w:r>
        <w:rPr>
          <w:rFonts w:ascii="Times New Roman" w:hAnsi="Times New Roman" w:cs="Times New Roman"/>
          <w:bCs/>
          <w:sz w:val="28"/>
          <w:szCs w:val="28"/>
          <w:lang w:val="pt-BR"/>
        </w:rPr>
        <w:tab/>
      </w:r>
      <w:r w:rsidR="00DD4177" w:rsidRPr="00DD4177">
        <w:rPr>
          <w:rFonts w:ascii="Times New Roman" w:hAnsi="Times New Roman" w:cs="Times New Roman"/>
          <w:bCs/>
          <w:sz w:val="28"/>
          <w:szCs w:val="28"/>
          <w:lang w:val="pt-BR"/>
        </w:rPr>
        <w:t xml:space="preserve">- </w:t>
      </w:r>
      <w:r w:rsidR="00DD4177" w:rsidRPr="00DD4177">
        <w:rPr>
          <w:rFonts w:ascii="Times New Roman" w:hAnsi="Times New Roman" w:cs="Times New Roman"/>
          <w:sz w:val="28"/>
          <w:szCs w:val="28"/>
        </w:rPr>
        <w:t>Tiếp tục tuyên tuyề</w:t>
      </w:r>
      <w:r>
        <w:rPr>
          <w:rFonts w:ascii="Times New Roman" w:hAnsi="Times New Roman" w:cs="Times New Roman"/>
          <w:sz w:val="28"/>
          <w:szCs w:val="28"/>
        </w:rPr>
        <w:t xml:space="preserve">n </w:t>
      </w:r>
      <w:r w:rsidR="00DD4177" w:rsidRPr="00DD4177">
        <w:rPr>
          <w:rFonts w:ascii="Times New Roman" w:hAnsi="Times New Roman" w:cs="Times New Roman"/>
          <w:sz w:val="28"/>
          <w:szCs w:val="28"/>
        </w:rPr>
        <w:t>Đề án 06, quy định pháp luật về căn cước, định danh và xác thực điện tử</w:t>
      </w:r>
      <w:r>
        <w:rPr>
          <w:rFonts w:ascii="Times New Roman" w:hAnsi="Times New Roman" w:cs="Times New Roman"/>
          <w:sz w:val="28"/>
          <w:szCs w:val="28"/>
        </w:rPr>
        <w:t>; s</w:t>
      </w:r>
      <w:r w:rsidR="00DD4177" w:rsidRPr="00DD4177">
        <w:rPr>
          <w:rFonts w:ascii="Times New Roman" w:hAnsi="Times New Roman" w:cs="Times New Roman"/>
          <w:sz w:val="28"/>
          <w:szCs w:val="28"/>
        </w:rPr>
        <w:t xml:space="preserve">ử dụng VNeID </w:t>
      </w:r>
      <w:r>
        <w:rPr>
          <w:rFonts w:ascii="Times New Roman" w:hAnsi="Times New Roman" w:cs="Times New Roman"/>
          <w:sz w:val="28"/>
          <w:szCs w:val="28"/>
        </w:rPr>
        <w:t xml:space="preserve">để </w:t>
      </w:r>
      <w:r w:rsidR="00DD4177" w:rsidRPr="00DD4177">
        <w:rPr>
          <w:rFonts w:ascii="Times New Roman" w:hAnsi="Times New Roman" w:cs="Times New Roman"/>
          <w:sz w:val="28"/>
          <w:szCs w:val="28"/>
        </w:rPr>
        <w:t>đăng nhập, thực hiện DVC trực tuyến cho công dân.</w:t>
      </w:r>
    </w:p>
    <w:p w14:paraId="7F6C8D29" w14:textId="77777777" w:rsidR="00DD4177" w:rsidRPr="00DD4177" w:rsidRDefault="00FD074E" w:rsidP="00DD4177">
      <w:pPr>
        <w:widowControl w:val="0"/>
        <w:spacing w:before="120"/>
        <w:jc w:val="both"/>
        <w:rPr>
          <w:rFonts w:ascii="Times New Roman" w:hAnsi="Times New Roman" w:cs="Times New Roman"/>
          <w:sz w:val="28"/>
          <w:szCs w:val="28"/>
        </w:rPr>
      </w:pPr>
      <w:r>
        <w:rPr>
          <w:rFonts w:ascii="Times New Roman" w:hAnsi="Times New Roman" w:cs="Times New Roman"/>
          <w:sz w:val="28"/>
          <w:szCs w:val="28"/>
        </w:rPr>
        <w:tab/>
      </w:r>
      <w:r w:rsidR="00DD4177" w:rsidRPr="00DD4177">
        <w:rPr>
          <w:rFonts w:ascii="Times New Roman" w:hAnsi="Times New Roman" w:cs="Times New Roman"/>
          <w:sz w:val="28"/>
          <w:szCs w:val="28"/>
        </w:rPr>
        <w:t>- Tiếp tục rà soát, tái cấu trúc quy trình TTHC, đẩy mạnh cung cấp DVC trực tuyến và thanh toán trực tuyến không dùng tiền mặt. Kịp thời tham mưu công bố, công khai TTHC và hoàn thiện quy trình giải quyết các TTHC theo phạm vi, lĩnh vực.</w:t>
      </w:r>
    </w:p>
    <w:p w14:paraId="02705D5A" w14:textId="77777777" w:rsidR="00DD4177" w:rsidRPr="00DD4177" w:rsidRDefault="00CF5CD3" w:rsidP="00DD4177">
      <w:pPr>
        <w:widowControl w:val="0"/>
        <w:spacing w:before="120"/>
        <w:jc w:val="both"/>
        <w:rPr>
          <w:rFonts w:ascii="Times New Roman" w:hAnsi="Times New Roman" w:cs="Times New Roman"/>
          <w:sz w:val="28"/>
          <w:szCs w:val="28"/>
        </w:rPr>
      </w:pPr>
      <w:r>
        <w:rPr>
          <w:rFonts w:ascii="Times New Roman" w:hAnsi="Times New Roman" w:cs="Times New Roman"/>
          <w:bCs/>
          <w:sz w:val="28"/>
          <w:szCs w:val="28"/>
          <w:lang w:val="pt-BR"/>
        </w:rPr>
        <w:tab/>
      </w:r>
      <w:r w:rsidR="00DD4177" w:rsidRPr="00DD4177">
        <w:rPr>
          <w:rFonts w:ascii="Times New Roman" w:hAnsi="Times New Roman" w:cs="Times New Roman"/>
          <w:bCs/>
          <w:sz w:val="28"/>
          <w:szCs w:val="28"/>
          <w:lang w:val="pt-BR"/>
        </w:rPr>
        <w:t xml:space="preserve">- </w:t>
      </w:r>
      <w:r w:rsidR="00DD4177" w:rsidRPr="00DD4177">
        <w:rPr>
          <w:rFonts w:ascii="Times New Roman" w:hAnsi="Times New Roman" w:cs="Times New Roman"/>
          <w:sz w:val="28"/>
          <w:szCs w:val="28"/>
        </w:rPr>
        <w:t>Đẩy nhanh tiến độ thực hiện số hóa dữ liệu chuyên ngành, đặc biệt là các dữ liệu thiết yếu như hộ tịch, đất đai, lao động, trẻ em, an sinh xã hội, thuế…làm sạch, kết nối với CSDLQG về dân cư theo hướng dẫn của bộ chuyên ngành, phục vụ chia sẻ, khai thác dữ liệu. Khẩn trương chấn chỉnh công tác số hóa hồ sơ, kết quả giải quyết TTHC tại bộ phận một cửa các cấp, các ngành. Tăng cường tái sử dụng dữ liệu chuyên ngành và kết quả TTHC đã số hóa, tránh lãng phí.</w:t>
      </w:r>
    </w:p>
    <w:p w14:paraId="2BB9F820" w14:textId="77777777" w:rsidR="00DD4177" w:rsidRPr="00DD4177" w:rsidRDefault="00CF5CD3" w:rsidP="00DD4177">
      <w:pPr>
        <w:widowControl w:val="0"/>
        <w:spacing w:before="120"/>
        <w:jc w:val="both"/>
        <w:rPr>
          <w:rFonts w:ascii="Times New Roman" w:hAnsi="Times New Roman" w:cs="Times New Roman"/>
          <w:sz w:val="28"/>
          <w:szCs w:val="28"/>
        </w:rPr>
      </w:pPr>
      <w:r>
        <w:rPr>
          <w:rFonts w:ascii="Times New Roman" w:hAnsi="Times New Roman" w:cs="Times New Roman"/>
          <w:bCs/>
          <w:sz w:val="28"/>
          <w:szCs w:val="28"/>
          <w:lang w:val="pt-BR"/>
        </w:rPr>
        <w:tab/>
      </w:r>
      <w:r w:rsidR="00DD4177" w:rsidRPr="00DD4177">
        <w:rPr>
          <w:rFonts w:ascii="Times New Roman" w:hAnsi="Times New Roman" w:cs="Times New Roman"/>
          <w:bCs/>
          <w:sz w:val="28"/>
          <w:szCs w:val="28"/>
          <w:lang w:val="pt-BR"/>
        </w:rPr>
        <w:t xml:space="preserve">- </w:t>
      </w:r>
      <w:r>
        <w:rPr>
          <w:rFonts w:ascii="Times New Roman" w:hAnsi="Times New Roman" w:cs="Times New Roman"/>
          <w:sz w:val="28"/>
          <w:szCs w:val="28"/>
        </w:rPr>
        <w:t>Các phòng</w:t>
      </w:r>
      <w:r w:rsidR="00DD4177" w:rsidRPr="00DD4177">
        <w:rPr>
          <w:rFonts w:ascii="Times New Roman" w:hAnsi="Times New Roman" w:cs="Times New Roman"/>
          <w:sz w:val="28"/>
          <w:szCs w:val="28"/>
        </w:rPr>
        <w:t>, ngành Y tế, Tư pháp, Lao động - Thương binh và Xã hộ</w:t>
      </w:r>
      <w:r w:rsidR="00FF4982">
        <w:rPr>
          <w:rFonts w:ascii="Times New Roman" w:hAnsi="Times New Roman" w:cs="Times New Roman"/>
          <w:sz w:val="28"/>
          <w:szCs w:val="28"/>
        </w:rPr>
        <w:t>i, BHXH huyện, Công an huyện</w:t>
      </w:r>
      <w:r w:rsidR="00DD4177" w:rsidRPr="00DD4177">
        <w:rPr>
          <w:rFonts w:ascii="Times New Roman" w:hAnsi="Times New Roman" w:cs="Times New Roman"/>
          <w:sz w:val="28"/>
          <w:szCs w:val="28"/>
        </w:rPr>
        <w:t xml:space="preserve"> và UBND các </w:t>
      </w:r>
      <w:r w:rsidR="00FF4982">
        <w:rPr>
          <w:rFonts w:ascii="Times New Roman" w:hAnsi="Times New Roman" w:cs="Times New Roman"/>
          <w:sz w:val="28"/>
          <w:szCs w:val="28"/>
        </w:rPr>
        <w:t>xã</w:t>
      </w:r>
      <w:r w:rsidR="00DD4177" w:rsidRPr="00DD4177">
        <w:rPr>
          <w:rFonts w:ascii="Times New Roman" w:hAnsi="Times New Roman" w:cs="Times New Roman"/>
          <w:sz w:val="28"/>
          <w:szCs w:val="28"/>
        </w:rPr>
        <w:t xml:space="preserve"> phối hợp chặt chẽ, thực hiện 02 nhóm TTHC liên thông về khai sinh - khai tử theo Đề án 06. Trong đó, cần tăng cường hướng dẫn người dân nộp hồ sơ liên thông đúng thành phần, giảm tình trạng gửi sai thông tin, thành phần hồ sơ. </w:t>
      </w:r>
    </w:p>
    <w:p w14:paraId="1870A079" w14:textId="77777777" w:rsidR="00DD4177" w:rsidRPr="00DD4177" w:rsidRDefault="00FF4982" w:rsidP="00DD4177">
      <w:pPr>
        <w:widowControl w:val="0"/>
        <w:spacing w:before="120"/>
        <w:jc w:val="both"/>
        <w:rPr>
          <w:rFonts w:ascii="Times New Roman" w:hAnsi="Times New Roman" w:cs="Times New Roman"/>
          <w:sz w:val="28"/>
          <w:szCs w:val="28"/>
        </w:rPr>
      </w:pPr>
      <w:r>
        <w:rPr>
          <w:rFonts w:ascii="Times New Roman" w:hAnsi="Times New Roman" w:cs="Times New Roman"/>
          <w:b/>
          <w:bCs/>
          <w:sz w:val="28"/>
          <w:szCs w:val="28"/>
        </w:rPr>
        <w:tab/>
      </w:r>
      <w:r w:rsidR="00DD4177" w:rsidRPr="00DD4177">
        <w:rPr>
          <w:rFonts w:ascii="Times New Roman" w:hAnsi="Times New Roman" w:cs="Times New Roman"/>
          <w:b/>
          <w:bCs/>
          <w:sz w:val="28"/>
          <w:szCs w:val="28"/>
        </w:rPr>
        <w:t>2. Cô</w:t>
      </w:r>
      <w:r>
        <w:rPr>
          <w:rFonts w:ascii="Times New Roman" w:hAnsi="Times New Roman" w:cs="Times New Roman"/>
          <w:b/>
          <w:bCs/>
          <w:sz w:val="28"/>
          <w:szCs w:val="28"/>
        </w:rPr>
        <w:t>ng an huyện</w:t>
      </w:r>
    </w:p>
    <w:p w14:paraId="33C8F8F5" w14:textId="77777777" w:rsidR="00DD4177" w:rsidRPr="00DD4177" w:rsidRDefault="00FF4982" w:rsidP="00DD4177">
      <w:pPr>
        <w:widowControl w:val="0"/>
        <w:spacing w:before="120"/>
        <w:jc w:val="both"/>
        <w:rPr>
          <w:rFonts w:ascii="Times New Roman" w:hAnsi="Times New Roman" w:cs="Times New Roman"/>
          <w:bCs/>
          <w:sz w:val="28"/>
          <w:szCs w:val="28"/>
        </w:rPr>
      </w:pPr>
      <w:r>
        <w:rPr>
          <w:rFonts w:ascii="Times New Roman" w:hAnsi="Times New Roman" w:cs="Times New Roman"/>
          <w:sz w:val="28"/>
          <w:szCs w:val="28"/>
        </w:rPr>
        <w:tab/>
      </w:r>
      <w:r w:rsidR="00DD4177" w:rsidRPr="00DD4177">
        <w:rPr>
          <w:rFonts w:ascii="Times New Roman" w:hAnsi="Times New Roman" w:cs="Times New Roman"/>
          <w:sz w:val="28"/>
          <w:szCs w:val="28"/>
        </w:rPr>
        <w:t>- Tiếp tục phát huy vai trò, trách nhiệm của Cơ quan thường trực Tổ</w:t>
      </w:r>
      <w:r>
        <w:rPr>
          <w:rFonts w:ascii="Times New Roman" w:hAnsi="Times New Roman" w:cs="Times New Roman"/>
          <w:sz w:val="28"/>
          <w:szCs w:val="28"/>
        </w:rPr>
        <w:t xml:space="preserve"> CTTK ĐA 06</w:t>
      </w:r>
      <w:r w:rsidR="00464128">
        <w:rPr>
          <w:rFonts w:ascii="Times New Roman" w:hAnsi="Times New Roman" w:cs="Times New Roman"/>
          <w:sz w:val="28"/>
          <w:szCs w:val="28"/>
        </w:rPr>
        <w:t xml:space="preserve"> huyện</w:t>
      </w:r>
      <w:r>
        <w:rPr>
          <w:rFonts w:ascii="Times New Roman" w:hAnsi="Times New Roman" w:cs="Times New Roman"/>
          <w:sz w:val="28"/>
          <w:szCs w:val="28"/>
        </w:rPr>
        <w:t>;</w:t>
      </w:r>
      <w:r w:rsidR="00DD4177" w:rsidRPr="00DD4177">
        <w:rPr>
          <w:rFonts w:ascii="Times New Roman" w:hAnsi="Times New Roman" w:cs="Times New Roman"/>
          <w:sz w:val="28"/>
          <w:szCs w:val="28"/>
        </w:rPr>
        <w:t xml:space="preserve"> phối hợp với các cơ quan, đơn vị</w:t>
      </w:r>
      <w:r>
        <w:rPr>
          <w:rFonts w:ascii="Times New Roman" w:hAnsi="Times New Roman" w:cs="Times New Roman"/>
          <w:sz w:val="28"/>
          <w:szCs w:val="28"/>
        </w:rPr>
        <w:t xml:space="preserve"> liên quan tham mưu UBND huyện</w:t>
      </w:r>
      <w:r w:rsidR="00DD4177" w:rsidRPr="00DD4177">
        <w:rPr>
          <w:rFonts w:ascii="Times New Roman" w:hAnsi="Times New Roman" w:cs="Times New Roman"/>
          <w:sz w:val="28"/>
          <w:szCs w:val="28"/>
        </w:rPr>
        <w:t xml:space="preserve"> chỉ đạo, đôn đốc triển khai hiệu quả các nhiệm vụ của Đề án 06 năm 2024, đặc biệt là các nhiệm vụ chưa hiệu quả, chậm chuyển biến.</w:t>
      </w:r>
    </w:p>
    <w:p w14:paraId="40038EEB" w14:textId="77777777" w:rsidR="00DD4177" w:rsidRPr="00DD4177" w:rsidRDefault="006275C3" w:rsidP="00DD4177">
      <w:pPr>
        <w:widowControl w:val="0"/>
        <w:spacing w:before="120"/>
        <w:jc w:val="both"/>
        <w:rPr>
          <w:rFonts w:ascii="Times New Roman" w:hAnsi="Times New Roman" w:cs="Times New Roman"/>
          <w:bCs/>
          <w:sz w:val="28"/>
          <w:szCs w:val="28"/>
        </w:rPr>
      </w:pPr>
      <w:r>
        <w:rPr>
          <w:rFonts w:ascii="Times New Roman" w:hAnsi="Times New Roman" w:cs="Times New Roman"/>
          <w:sz w:val="28"/>
          <w:szCs w:val="28"/>
        </w:rPr>
        <w:tab/>
      </w:r>
      <w:r w:rsidR="00DD4177" w:rsidRPr="00DD4177">
        <w:rPr>
          <w:rFonts w:ascii="Times New Roman" w:hAnsi="Times New Roman" w:cs="Times New Roman"/>
          <w:sz w:val="28"/>
          <w:szCs w:val="28"/>
        </w:rPr>
        <w:t>- Phối hợp phục vụ triển khai thu nhận mẫu ADN cho thân nhân của liệt sĩ chưa xác định được danh tính trên đị</w:t>
      </w:r>
      <w:r>
        <w:rPr>
          <w:rFonts w:ascii="Times New Roman" w:hAnsi="Times New Roman" w:cs="Times New Roman"/>
          <w:sz w:val="28"/>
          <w:szCs w:val="28"/>
        </w:rPr>
        <w:t>a bàn huyện</w:t>
      </w:r>
      <w:r w:rsidR="00DD4177" w:rsidRPr="00DD4177">
        <w:rPr>
          <w:rFonts w:ascii="Times New Roman" w:hAnsi="Times New Roman" w:cs="Times New Roman"/>
          <w:sz w:val="28"/>
          <w:szCs w:val="28"/>
        </w:rPr>
        <w:t xml:space="preserve"> theo hướng dẫn của Công an</w:t>
      </w:r>
      <w:r>
        <w:rPr>
          <w:rFonts w:ascii="Times New Roman" w:hAnsi="Times New Roman" w:cs="Times New Roman"/>
          <w:sz w:val="28"/>
          <w:szCs w:val="28"/>
        </w:rPr>
        <w:t xml:space="preserve"> tỉnh</w:t>
      </w:r>
      <w:r w:rsidR="00DD4177" w:rsidRPr="00DD4177">
        <w:rPr>
          <w:rFonts w:ascii="Times New Roman" w:hAnsi="Times New Roman" w:cs="Times New Roman"/>
          <w:sz w:val="28"/>
          <w:szCs w:val="28"/>
        </w:rPr>
        <w:t>.</w:t>
      </w:r>
    </w:p>
    <w:p w14:paraId="638EA4E3" w14:textId="77777777" w:rsidR="00DD4177" w:rsidRPr="00DD4177" w:rsidRDefault="006275C3" w:rsidP="00DD4177">
      <w:pPr>
        <w:widowControl w:val="0"/>
        <w:spacing w:before="120"/>
        <w:jc w:val="both"/>
        <w:rPr>
          <w:rFonts w:ascii="Times New Roman" w:hAnsi="Times New Roman" w:cs="Times New Roman"/>
          <w:bCs/>
          <w:sz w:val="28"/>
          <w:szCs w:val="28"/>
        </w:rPr>
      </w:pPr>
      <w:r>
        <w:rPr>
          <w:rFonts w:ascii="Times New Roman" w:hAnsi="Times New Roman" w:cs="Times New Roman"/>
          <w:bCs/>
          <w:sz w:val="28"/>
          <w:szCs w:val="28"/>
        </w:rPr>
        <w:lastRenderedPageBreak/>
        <w:tab/>
      </w:r>
      <w:r w:rsidR="00DD4177" w:rsidRPr="00DD4177">
        <w:rPr>
          <w:rFonts w:ascii="Times New Roman" w:hAnsi="Times New Roman" w:cs="Times New Roman"/>
          <w:bCs/>
          <w:sz w:val="28"/>
          <w:szCs w:val="28"/>
        </w:rPr>
        <w:t>-</w:t>
      </w:r>
      <w:r>
        <w:rPr>
          <w:rFonts w:ascii="Times New Roman" w:hAnsi="Times New Roman" w:cs="Times New Roman"/>
          <w:bCs/>
          <w:sz w:val="28"/>
          <w:szCs w:val="28"/>
        </w:rPr>
        <w:t xml:space="preserve"> </w:t>
      </w:r>
      <w:r w:rsidR="00DD4177" w:rsidRPr="00DD4177">
        <w:rPr>
          <w:rFonts w:ascii="Times New Roman" w:hAnsi="Times New Roman" w:cs="Times New Roman"/>
          <w:bCs/>
          <w:sz w:val="28"/>
          <w:szCs w:val="28"/>
        </w:rPr>
        <w:t>Duy trì triển khai phần mềm ASM, ứng dụng VNeID để thông báo lưu trú phục vụ công tác quản lý cư trú, phòng ngừa tội phạm.</w:t>
      </w:r>
      <w:r w:rsidR="00446B7F" w:rsidRPr="00446B7F">
        <w:rPr>
          <w:rFonts w:ascii="Times New Roman" w:hAnsi="Times New Roman" w:cs="Times New Roman"/>
          <w:bCs/>
          <w:sz w:val="28"/>
          <w:szCs w:val="28"/>
        </w:rPr>
        <w:t xml:space="preserve"> </w:t>
      </w:r>
      <w:r w:rsidR="00446B7F">
        <w:rPr>
          <w:rFonts w:ascii="Times New Roman" w:hAnsi="Times New Roman" w:cs="Times New Roman"/>
          <w:bCs/>
          <w:sz w:val="28"/>
          <w:szCs w:val="28"/>
        </w:rPr>
        <w:t>Hướng dẫn t</w:t>
      </w:r>
      <w:r w:rsidR="00446B7F" w:rsidRPr="00DD4177">
        <w:rPr>
          <w:rFonts w:ascii="Times New Roman" w:hAnsi="Times New Roman" w:cs="Times New Roman"/>
          <w:bCs/>
          <w:sz w:val="28"/>
          <w:szCs w:val="28"/>
        </w:rPr>
        <w:t>riển khai cấp Phiếu lý lịch tư pháp trên ứng dụng VneID</w:t>
      </w:r>
      <w:r w:rsidR="00446B7F">
        <w:rPr>
          <w:rFonts w:ascii="Times New Roman" w:hAnsi="Times New Roman" w:cs="Times New Roman"/>
          <w:bCs/>
          <w:sz w:val="28"/>
          <w:szCs w:val="28"/>
        </w:rPr>
        <w:t xml:space="preserve"> khi có chủ trương.</w:t>
      </w:r>
    </w:p>
    <w:p w14:paraId="7258784C" w14:textId="77777777" w:rsidR="00DD4177" w:rsidRPr="00DD4177" w:rsidRDefault="006275C3" w:rsidP="00DD4177">
      <w:pPr>
        <w:widowControl w:val="0"/>
        <w:spacing w:before="120"/>
        <w:jc w:val="both"/>
        <w:rPr>
          <w:rFonts w:ascii="Times New Roman" w:hAnsi="Times New Roman" w:cs="Times New Roman"/>
          <w:bCs/>
          <w:sz w:val="28"/>
          <w:szCs w:val="28"/>
        </w:rPr>
      </w:pPr>
      <w:r>
        <w:rPr>
          <w:rFonts w:ascii="Times New Roman" w:hAnsi="Times New Roman" w:cs="Times New Roman"/>
          <w:bCs/>
          <w:sz w:val="28"/>
          <w:szCs w:val="28"/>
        </w:rPr>
        <w:tab/>
      </w:r>
      <w:r w:rsidR="00DD4177" w:rsidRPr="00DD4177">
        <w:rPr>
          <w:rFonts w:ascii="Times New Roman" w:hAnsi="Times New Roman" w:cs="Times New Roman"/>
          <w:bCs/>
          <w:sz w:val="28"/>
          <w:szCs w:val="28"/>
        </w:rPr>
        <w:t xml:space="preserve">- Duy trì đạt trên 95% chỉ tiêu làm sạch dữ liệu dân cư, đảm bảo “đúng, đủ, sạch, sống”; trong đó tập trung hoàn thành dứt điểm các chỉ tiêu làm sạch dữ liệu theo yêu cầu của Bộ Công an. Tiếp tục cập nhật dữ liệu nội ngành, ngoại ngành trên nền CSDLQG về dân cư. </w:t>
      </w:r>
    </w:p>
    <w:p w14:paraId="470BE1A9" w14:textId="77777777" w:rsidR="00DD4177" w:rsidRPr="00DD4177" w:rsidRDefault="00AA3D6D" w:rsidP="00DD4177">
      <w:pPr>
        <w:widowControl w:val="0"/>
        <w:spacing w:before="120"/>
        <w:jc w:val="both"/>
        <w:rPr>
          <w:rFonts w:ascii="Times New Roman" w:hAnsi="Times New Roman" w:cs="Times New Roman"/>
          <w:bCs/>
          <w:sz w:val="28"/>
          <w:szCs w:val="28"/>
        </w:rPr>
      </w:pPr>
      <w:r>
        <w:rPr>
          <w:rFonts w:ascii="Times New Roman" w:hAnsi="Times New Roman" w:cs="Times New Roman"/>
          <w:bCs/>
          <w:sz w:val="28"/>
          <w:szCs w:val="28"/>
        </w:rPr>
        <w:tab/>
      </w:r>
      <w:r w:rsidR="00337031">
        <w:rPr>
          <w:rFonts w:ascii="Times New Roman" w:hAnsi="Times New Roman" w:cs="Times New Roman"/>
          <w:bCs/>
          <w:sz w:val="28"/>
          <w:szCs w:val="28"/>
        </w:rPr>
        <w:t>- T</w:t>
      </w:r>
      <w:r w:rsidR="00DD4177" w:rsidRPr="00DD4177">
        <w:rPr>
          <w:rFonts w:ascii="Times New Roman" w:hAnsi="Times New Roman" w:cs="Times New Roman"/>
          <w:bCs/>
          <w:sz w:val="28"/>
          <w:szCs w:val="28"/>
        </w:rPr>
        <w:t xml:space="preserve">riển khai hiệu quả Luật Căn cước, cấp thẻ căn cước (đặc biệt là cấp thẻ căn cước cho trẻ em dưới 14 tuổi), giấy chứng nhận căn cước cho người đủ điều kiện trên địa bàn; duy trì </w:t>
      </w:r>
      <w:r w:rsidR="00337031">
        <w:rPr>
          <w:rFonts w:ascii="Times New Roman" w:hAnsi="Times New Roman" w:cs="Times New Roman"/>
          <w:bCs/>
          <w:sz w:val="28"/>
          <w:szCs w:val="28"/>
        </w:rPr>
        <w:t xml:space="preserve">đăng ký, </w:t>
      </w:r>
      <w:r w:rsidR="00DD4177" w:rsidRPr="00DD4177">
        <w:rPr>
          <w:rFonts w:ascii="Times New Roman" w:hAnsi="Times New Roman" w:cs="Times New Roman"/>
          <w:bCs/>
          <w:sz w:val="28"/>
          <w:szCs w:val="28"/>
        </w:rPr>
        <w:t>kích hoạt tài khoản ĐDĐT, làm cơ sở để phát triển các tiện ích phục vụ công dân số.</w:t>
      </w:r>
    </w:p>
    <w:p w14:paraId="2DDCF985" w14:textId="77777777" w:rsidR="00DD4177" w:rsidRPr="00DD4177" w:rsidRDefault="00AA3D6D" w:rsidP="00DD4177">
      <w:pPr>
        <w:widowControl w:val="0"/>
        <w:spacing w:before="120"/>
        <w:jc w:val="both"/>
        <w:rPr>
          <w:rFonts w:ascii="Times New Roman" w:hAnsi="Times New Roman" w:cs="Times New Roman"/>
          <w:sz w:val="28"/>
          <w:szCs w:val="28"/>
          <w:lang w:val="fr-FR"/>
        </w:rPr>
      </w:pPr>
      <w:r>
        <w:rPr>
          <w:rFonts w:ascii="Times New Roman" w:hAnsi="Times New Roman" w:cs="Times New Roman"/>
          <w:bCs/>
          <w:sz w:val="28"/>
          <w:szCs w:val="28"/>
        </w:rPr>
        <w:tab/>
      </w:r>
      <w:r w:rsidR="00DD4177" w:rsidRPr="00DD4177">
        <w:rPr>
          <w:rFonts w:ascii="Times New Roman" w:hAnsi="Times New Roman" w:cs="Times New Roman"/>
          <w:bCs/>
          <w:sz w:val="28"/>
          <w:szCs w:val="28"/>
        </w:rPr>
        <w:t>- Phối hợ</w:t>
      </w:r>
      <w:r w:rsidR="00446B7F">
        <w:rPr>
          <w:rFonts w:ascii="Times New Roman" w:hAnsi="Times New Roman" w:cs="Times New Roman"/>
          <w:bCs/>
          <w:sz w:val="28"/>
          <w:szCs w:val="28"/>
        </w:rPr>
        <w:t>p k</w:t>
      </w:r>
      <w:r w:rsidR="00DD4177" w:rsidRPr="00DD4177">
        <w:rPr>
          <w:rFonts w:ascii="Times New Roman" w:hAnsi="Times New Roman" w:cs="Times New Roman"/>
          <w:bCs/>
          <w:sz w:val="28"/>
          <w:szCs w:val="28"/>
        </w:rPr>
        <w:t xml:space="preserve">iểm tra </w:t>
      </w:r>
      <w:r w:rsidR="00DD4177" w:rsidRPr="00DD4177">
        <w:rPr>
          <w:rFonts w:ascii="Times New Roman" w:hAnsi="Times New Roman" w:cs="Times New Roman"/>
          <w:sz w:val="28"/>
          <w:szCs w:val="28"/>
          <w:lang w:val="fr-FR"/>
        </w:rPr>
        <w:t>an ninh</w:t>
      </w:r>
      <w:r w:rsidR="00446B7F">
        <w:rPr>
          <w:rFonts w:ascii="Times New Roman" w:hAnsi="Times New Roman" w:cs="Times New Roman"/>
          <w:sz w:val="28"/>
          <w:szCs w:val="28"/>
          <w:lang w:val="fr-FR"/>
        </w:rPr>
        <w:t>,</w:t>
      </w:r>
      <w:r w:rsidR="00DD4177" w:rsidRPr="00DD4177">
        <w:rPr>
          <w:rFonts w:ascii="Times New Roman" w:hAnsi="Times New Roman" w:cs="Times New Roman"/>
          <w:sz w:val="28"/>
          <w:szCs w:val="28"/>
          <w:lang w:val="fr-FR"/>
        </w:rPr>
        <w:t xml:space="preserve"> an toàn thông tin đối với các hệ thống, thiết bị đầu cuối và việc thực hiện quy trình tra cứu dữ liệu dân cư phục vụ giải quyết TTHC theo Kế hoạch kiểm tra Chuyển đổi số tỉnh.</w:t>
      </w:r>
    </w:p>
    <w:p w14:paraId="115D3717" w14:textId="77777777" w:rsidR="000F4154" w:rsidRPr="006B0AA0" w:rsidRDefault="0075585F" w:rsidP="006B0AA0">
      <w:pPr>
        <w:widowControl w:val="0"/>
        <w:spacing w:before="120"/>
        <w:jc w:val="both"/>
        <w:rPr>
          <w:rFonts w:ascii="Times New Roman" w:hAnsi="Times New Roman" w:cs="Times New Roman"/>
          <w:b/>
          <w:bCs/>
          <w:sz w:val="28"/>
          <w:szCs w:val="28"/>
        </w:rPr>
      </w:pPr>
      <w:r>
        <w:rPr>
          <w:rFonts w:ascii="Times New Roman" w:hAnsi="Times New Roman" w:cs="Times New Roman"/>
          <w:b/>
          <w:bCs/>
          <w:sz w:val="28"/>
          <w:szCs w:val="28"/>
        </w:rPr>
        <w:tab/>
        <w:t xml:space="preserve">3. </w:t>
      </w:r>
      <w:r w:rsidR="000F4154">
        <w:rPr>
          <w:rFonts w:ascii="Times New Roman" w:eastAsia="Calibri" w:hAnsi="Times New Roman" w:cs="Times New Roman"/>
          <w:b/>
          <w:sz w:val="28"/>
          <w:szCs w:val="28"/>
          <w:lang w:val="pt-BR"/>
        </w:rPr>
        <w:t>Phòng Tài chính – kế hoạch huyện</w:t>
      </w:r>
    </w:p>
    <w:p w14:paraId="401723AE" w14:textId="77777777" w:rsidR="000F4154" w:rsidRPr="000668B1" w:rsidRDefault="000F4154" w:rsidP="000F4154">
      <w:pPr>
        <w:spacing w:before="120"/>
        <w:jc w:val="both"/>
        <w:rPr>
          <w:rFonts w:ascii="Times New Roman" w:hAnsi="Times New Roman" w:cs="Times New Roman"/>
          <w:sz w:val="28"/>
          <w:szCs w:val="28"/>
        </w:rPr>
      </w:pPr>
      <w:r>
        <w:rPr>
          <w:rFonts w:ascii="Times New Roman" w:eastAsia="Calibri" w:hAnsi="Times New Roman" w:cs="Times New Roman"/>
          <w:bCs/>
          <w:sz w:val="28"/>
          <w:szCs w:val="28"/>
          <w:lang w:val="pt-BR"/>
        </w:rPr>
        <w:tab/>
      </w:r>
      <w:r w:rsidRPr="000668B1">
        <w:rPr>
          <w:rFonts w:ascii="Times New Roman" w:eastAsia="Calibri" w:hAnsi="Times New Roman" w:cs="Times New Roman"/>
          <w:bCs/>
          <w:sz w:val="28"/>
          <w:szCs w:val="28"/>
          <w:lang w:val="pt-BR"/>
        </w:rPr>
        <w:t>Tiếp tục phối hợp với các cơ quan liên quan tham mưu bố trí kinh phí triển khai các nhiệm vụ Đề</w:t>
      </w:r>
      <w:r>
        <w:rPr>
          <w:rFonts w:ascii="Times New Roman" w:eastAsia="Calibri" w:hAnsi="Times New Roman" w:cs="Times New Roman"/>
          <w:bCs/>
          <w:sz w:val="28"/>
          <w:szCs w:val="28"/>
          <w:lang w:val="pt-BR"/>
        </w:rPr>
        <w:t xml:space="preserve"> án 06 trong năm 2024</w:t>
      </w:r>
      <w:r w:rsidR="006B0AA0">
        <w:rPr>
          <w:rFonts w:ascii="Times New Roman" w:eastAsia="Calibri" w:hAnsi="Times New Roman" w:cs="Times New Roman"/>
          <w:bCs/>
          <w:sz w:val="28"/>
          <w:szCs w:val="28"/>
          <w:lang w:val="pt-BR"/>
        </w:rPr>
        <w:t xml:space="preserve"> và dự toán năm 2025.</w:t>
      </w:r>
    </w:p>
    <w:p w14:paraId="52C09823" w14:textId="77777777" w:rsidR="00DD4177" w:rsidRPr="00DD4177" w:rsidRDefault="00504222" w:rsidP="00DD4177">
      <w:pPr>
        <w:widowControl w:val="0"/>
        <w:spacing w:before="120"/>
        <w:jc w:val="both"/>
        <w:rPr>
          <w:rFonts w:ascii="Times New Roman" w:hAnsi="Times New Roman" w:cs="Times New Roman"/>
          <w:b/>
          <w:bCs/>
          <w:sz w:val="28"/>
          <w:szCs w:val="28"/>
        </w:rPr>
      </w:pPr>
      <w:r>
        <w:rPr>
          <w:rFonts w:ascii="Times New Roman" w:hAnsi="Times New Roman" w:cs="Times New Roman"/>
          <w:b/>
          <w:bCs/>
          <w:sz w:val="28"/>
          <w:szCs w:val="28"/>
        </w:rPr>
        <w:tab/>
        <w:t xml:space="preserve">4. Phòng </w:t>
      </w:r>
      <w:r w:rsidR="00DD4177" w:rsidRPr="00DD4177">
        <w:rPr>
          <w:rFonts w:ascii="Times New Roman" w:hAnsi="Times New Roman" w:cs="Times New Roman"/>
          <w:b/>
          <w:bCs/>
          <w:sz w:val="28"/>
          <w:szCs w:val="28"/>
        </w:rPr>
        <w:t>Tư pháp</w:t>
      </w:r>
      <w:r>
        <w:rPr>
          <w:rFonts w:ascii="Times New Roman" w:hAnsi="Times New Roman" w:cs="Times New Roman"/>
          <w:b/>
          <w:bCs/>
          <w:sz w:val="28"/>
          <w:szCs w:val="28"/>
        </w:rPr>
        <w:t xml:space="preserve"> huyện</w:t>
      </w:r>
    </w:p>
    <w:p w14:paraId="41994CF5" w14:textId="77777777" w:rsidR="00DD4177" w:rsidRPr="00DD4177" w:rsidRDefault="00504222" w:rsidP="00504222">
      <w:pPr>
        <w:widowControl w:val="0"/>
        <w:spacing w:before="120"/>
        <w:jc w:val="both"/>
        <w:rPr>
          <w:rFonts w:ascii="Times New Roman" w:hAnsi="Times New Roman" w:cs="Times New Roman"/>
          <w:sz w:val="28"/>
          <w:szCs w:val="28"/>
        </w:rPr>
      </w:pPr>
      <w:r>
        <w:rPr>
          <w:rFonts w:ascii="Times New Roman" w:hAnsi="Times New Roman" w:cs="Times New Roman"/>
          <w:sz w:val="28"/>
          <w:szCs w:val="28"/>
        </w:rPr>
        <w:tab/>
      </w:r>
      <w:r w:rsidR="00DD4177" w:rsidRPr="00DD4177">
        <w:rPr>
          <w:rFonts w:ascii="Times New Roman" w:hAnsi="Times New Roman" w:cs="Times New Roman"/>
          <w:sz w:val="28"/>
          <w:szCs w:val="28"/>
        </w:rPr>
        <w:t xml:space="preserve">- Chủ trì, phối hợp với các cơ quan, đơn vị liên quan triển khai tiện ích cấp Phiếu lý lịch tư pháp trên VNeID </w:t>
      </w:r>
    </w:p>
    <w:p w14:paraId="312A2F77" w14:textId="77777777" w:rsidR="00DD4177" w:rsidRPr="00131D47" w:rsidRDefault="00504222" w:rsidP="00DD4177">
      <w:pPr>
        <w:widowControl w:val="0"/>
        <w:spacing w:before="120"/>
        <w:jc w:val="both"/>
        <w:rPr>
          <w:rFonts w:ascii="Times New Roman" w:eastAsia="Calibri" w:hAnsi="Times New Roman" w:cs="Times New Roman"/>
          <w:b/>
          <w:bCs/>
          <w:i/>
          <w:iCs/>
          <w:sz w:val="28"/>
          <w:szCs w:val="28"/>
          <w:lang w:val="pt-BR"/>
        </w:rPr>
      </w:pPr>
      <w:r>
        <w:rPr>
          <w:rFonts w:ascii="Times New Roman" w:hAnsi="Times New Roman" w:cs="Times New Roman"/>
          <w:b/>
          <w:bCs/>
          <w:sz w:val="28"/>
          <w:szCs w:val="28"/>
        </w:rPr>
        <w:tab/>
      </w:r>
      <w:r w:rsidR="00DD4177" w:rsidRPr="00DD4177">
        <w:rPr>
          <w:rFonts w:ascii="Times New Roman" w:hAnsi="Times New Roman" w:cs="Times New Roman"/>
          <w:b/>
          <w:bCs/>
          <w:sz w:val="28"/>
          <w:szCs w:val="28"/>
        </w:rPr>
        <w:t xml:space="preserve">5. </w:t>
      </w:r>
      <w:r w:rsidR="00131D47">
        <w:rPr>
          <w:rFonts w:ascii="Times New Roman" w:eastAsia="Calibri" w:hAnsi="Times New Roman" w:cs="Times New Roman"/>
          <w:b/>
          <w:bCs/>
          <w:iCs/>
          <w:sz w:val="28"/>
          <w:szCs w:val="28"/>
          <w:lang w:val="pt-BR"/>
        </w:rPr>
        <w:t xml:space="preserve">Phòng </w:t>
      </w:r>
      <w:r w:rsidR="00DD4177" w:rsidRPr="00DD4177">
        <w:rPr>
          <w:rFonts w:ascii="Times New Roman" w:eastAsia="Calibri" w:hAnsi="Times New Roman" w:cs="Times New Roman"/>
          <w:b/>
          <w:sz w:val="28"/>
          <w:szCs w:val="28"/>
          <w:lang w:val="pt-BR"/>
        </w:rPr>
        <w:t xml:space="preserve">Giáo dục và Đào tạo </w:t>
      </w:r>
      <w:r w:rsidR="00131D47">
        <w:rPr>
          <w:rFonts w:ascii="Times New Roman" w:eastAsia="Calibri" w:hAnsi="Times New Roman" w:cs="Times New Roman"/>
          <w:b/>
          <w:sz w:val="28"/>
          <w:szCs w:val="28"/>
          <w:lang w:val="pt-BR"/>
        </w:rPr>
        <w:t>huyện</w:t>
      </w:r>
    </w:p>
    <w:p w14:paraId="3A6BC79D" w14:textId="77777777" w:rsidR="00DD4177" w:rsidRPr="00DD4177" w:rsidRDefault="00131D47" w:rsidP="00DD4177">
      <w:pPr>
        <w:widowControl w:val="0"/>
        <w:spacing w:before="120"/>
        <w:jc w:val="both"/>
        <w:rPr>
          <w:rFonts w:ascii="Times New Roman" w:hAnsi="Times New Roman" w:cs="Times New Roman"/>
          <w:sz w:val="28"/>
          <w:szCs w:val="28"/>
        </w:rPr>
      </w:pPr>
      <w:r>
        <w:rPr>
          <w:rFonts w:ascii="Times New Roman" w:hAnsi="Times New Roman" w:cs="Times New Roman"/>
          <w:sz w:val="28"/>
          <w:szCs w:val="28"/>
        </w:rPr>
        <w:tab/>
      </w:r>
      <w:r w:rsidR="00DD4177" w:rsidRPr="00DD4177">
        <w:rPr>
          <w:rFonts w:ascii="Times New Roman" w:hAnsi="Times New Roman" w:cs="Times New Roman"/>
          <w:sz w:val="28"/>
          <w:szCs w:val="28"/>
        </w:rPr>
        <w:t>- Thúc đẩy, nâng cao hiệu quả thanh toán không dùng tiền mặt trong việc thu học phí, lệ</w:t>
      </w:r>
      <w:r>
        <w:rPr>
          <w:rFonts w:ascii="Times New Roman" w:hAnsi="Times New Roman" w:cs="Times New Roman"/>
          <w:sz w:val="28"/>
          <w:szCs w:val="28"/>
        </w:rPr>
        <w:t xml:space="preserve"> phí </w:t>
      </w:r>
      <w:r w:rsidR="00DD4177" w:rsidRPr="00DD4177">
        <w:rPr>
          <w:rFonts w:ascii="Times New Roman" w:hAnsi="Times New Roman" w:cs="Times New Roman"/>
          <w:sz w:val="28"/>
          <w:szCs w:val="28"/>
        </w:rPr>
        <w:t>và các khoản thu khác tại các cơ sở giáo dục.</w:t>
      </w:r>
      <w:r>
        <w:rPr>
          <w:rFonts w:ascii="Times New Roman" w:hAnsi="Times New Roman" w:cs="Times New Roman"/>
          <w:sz w:val="28"/>
          <w:szCs w:val="28"/>
        </w:rPr>
        <w:t xml:space="preserve"> T</w:t>
      </w:r>
      <w:r w:rsidR="00DD4177" w:rsidRPr="00DD4177">
        <w:rPr>
          <w:rFonts w:ascii="Times New Roman" w:hAnsi="Times New Roman" w:cs="Times New Roman"/>
          <w:sz w:val="28"/>
          <w:szCs w:val="28"/>
        </w:rPr>
        <w:t>riển khai thí điểm Học bạ số đảm bảo hiệu quả.</w:t>
      </w:r>
      <w:r>
        <w:rPr>
          <w:rFonts w:ascii="Times New Roman" w:hAnsi="Times New Roman" w:cs="Times New Roman"/>
          <w:sz w:val="28"/>
          <w:szCs w:val="28"/>
        </w:rPr>
        <w:t xml:space="preserve"> P</w:t>
      </w:r>
      <w:r w:rsidR="00DD4177" w:rsidRPr="00DD4177">
        <w:rPr>
          <w:rFonts w:ascii="Times New Roman" w:hAnsi="Times New Roman" w:cs="Times New Roman"/>
          <w:sz w:val="28"/>
          <w:szCs w:val="28"/>
        </w:rPr>
        <w:t>hối hợp với ngành Công an đẩy mạnh cấp căn cước cho trẻ em dưới 14 tuổi.</w:t>
      </w:r>
    </w:p>
    <w:p w14:paraId="53D5B4A4" w14:textId="77777777" w:rsidR="00DD4177" w:rsidRPr="00DD4177" w:rsidRDefault="00131D47" w:rsidP="00DD4177">
      <w:pPr>
        <w:widowControl w:val="0"/>
        <w:spacing w:before="120"/>
        <w:jc w:val="both"/>
        <w:rPr>
          <w:rFonts w:ascii="Times New Roman" w:hAnsi="Times New Roman" w:cs="Times New Roman"/>
          <w:sz w:val="28"/>
          <w:szCs w:val="28"/>
        </w:rPr>
      </w:pPr>
      <w:r>
        <w:rPr>
          <w:rFonts w:ascii="Times New Roman" w:hAnsi="Times New Roman" w:cs="Times New Roman"/>
          <w:b/>
          <w:bCs/>
          <w:sz w:val="28"/>
          <w:szCs w:val="28"/>
        </w:rPr>
        <w:tab/>
      </w:r>
      <w:r w:rsidR="001278BC">
        <w:rPr>
          <w:rFonts w:ascii="Times New Roman" w:hAnsi="Times New Roman" w:cs="Times New Roman"/>
          <w:b/>
          <w:bCs/>
          <w:sz w:val="28"/>
          <w:szCs w:val="28"/>
        </w:rPr>
        <w:t>7. Phòng</w:t>
      </w:r>
      <w:r w:rsidR="00DD4177" w:rsidRPr="00DD4177">
        <w:rPr>
          <w:rFonts w:ascii="Times New Roman" w:hAnsi="Times New Roman" w:cs="Times New Roman"/>
          <w:b/>
          <w:bCs/>
          <w:sz w:val="28"/>
          <w:szCs w:val="28"/>
        </w:rPr>
        <w:t xml:space="preserve"> Y tế</w:t>
      </w:r>
      <w:r w:rsidR="001278BC">
        <w:rPr>
          <w:rFonts w:ascii="Times New Roman" w:hAnsi="Times New Roman" w:cs="Times New Roman"/>
          <w:b/>
          <w:bCs/>
          <w:sz w:val="28"/>
          <w:szCs w:val="28"/>
        </w:rPr>
        <w:t xml:space="preserve"> huyện</w:t>
      </w:r>
    </w:p>
    <w:p w14:paraId="487FD2EA" w14:textId="77777777" w:rsidR="00DD4177" w:rsidRPr="00DD4177" w:rsidRDefault="00131D47" w:rsidP="00DD4177">
      <w:pPr>
        <w:widowControl w:val="0"/>
        <w:spacing w:before="120"/>
        <w:jc w:val="both"/>
        <w:rPr>
          <w:rFonts w:ascii="Times New Roman" w:hAnsi="Times New Roman" w:cs="Times New Roman"/>
          <w:sz w:val="28"/>
          <w:szCs w:val="28"/>
        </w:rPr>
      </w:pPr>
      <w:r>
        <w:rPr>
          <w:rFonts w:ascii="Times New Roman" w:hAnsi="Times New Roman" w:cs="Times New Roman"/>
          <w:bCs/>
          <w:sz w:val="28"/>
          <w:szCs w:val="28"/>
          <w:lang w:val="pt-BR"/>
        </w:rPr>
        <w:tab/>
      </w:r>
      <w:r w:rsidR="00DD4177" w:rsidRPr="00DD4177">
        <w:rPr>
          <w:rFonts w:ascii="Times New Roman" w:hAnsi="Times New Roman" w:cs="Times New Roman"/>
          <w:bCs/>
          <w:sz w:val="28"/>
          <w:szCs w:val="28"/>
          <w:lang w:val="pt-BR"/>
        </w:rPr>
        <w:t xml:space="preserve">- </w:t>
      </w:r>
      <w:r w:rsidR="00DD4177" w:rsidRPr="00DD4177">
        <w:rPr>
          <w:rFonts w:ascii="Times New Roman" w:hAnsi="Times New Roman" w:cs="Times New Roman"/>
          <w:sz w:val="28"/>
          <w:szCs w:val="28"/>
        </w:rPr>
        <w:t>Nâng cao hiệu quả tiếp đón người bệnh đăng ký vào khám chữa bệnh BHYT bằng thẻ</w:t>
      </w:r>
      <w:r w:rsidR="00337031">
        <w:rPr>
          <w:rFonts w:ascii="Times New Roman" w:hAnsi="Times New Roman" w:cs="Times New Roman"/>
          <w:sz w:val="28"/>
          <w:szCs w:val="28"/>
        </w:rPr>
        <w:t xml:space="preserve"> căn cước</w:t>
      </w:r>
      <w:r w:rsidR="00DD4177" w:rsidRPr="00DD4177">
        <w:rPr>
          <w:rFonts w:ascii="Times New Roman" w:hAnsi="Times New Roman" w:cs="Times New Roman"/>
          <w:sz w:val="28"/>
          <w:szCs w:val="28"/>
        </w:rPr>
        <w:t>, VNeID, trong đó, chỉ đạo các cơ sở khám, chữa bệnh tích cực phối hợp vớ</w:t>
      </w:r>
      <w:r w:rsidR="001278BC">
        <w:rPr>
          <w:rFonts w:ascii="Times New Roman" w:hAnsi="Times New Roman" w:cs="Times New Roman"/>
          <w:sz w:val="28"/>
          <w:szCs w:val="28"/>
        </w:rPr>
        <w:t>i BHXH</w:t>
      </w:r>
      <w:r w:rsidR="00DD4177" w:rsidRPr="00DD4177">
        <w:rPr>
          <w:rFonts w:ascii="Times New Roman" w:hAnsi="Times New Roman" w:cs="Times New Roman"/>
          <w:sz w:val="28"/>
          <w:szCs w:val="28"/>
        </w:rPr>
        <w:t xml:space="preserve"> để làm sạch dữ liệu BHXH, đồng bộ với CSDLQG về dân cư.</w:t>
      </w:r>
      <w:r w:rsidR="001278BC">
        <w:rPr>
          <w:rFonts w:ascii="Times New Roman" w:hAnsi="Times New Roman" w:cs="Times New Roman"/>
          <w:sz w:val="28"/>
          <w:szCs w:val="28"/>
        </w:rPr>
        <w:t xml:space="preserve"> </w:t>
      </w:r>
      <w:r w:rsidR="00DD4177" w:rsidRPr="00DD4177">
        <w:rPr>
          <w:rFonts w:ascii="Times New Roman" w:hAnsi="Times New Roman" w:cs="Times New Roman"/>
          <w:sz w:val="28"/>
          <w:szCs w:val="28"/>
        </w:rPr>
        <w:t>Thúc đẩy, nâng cao hiệu quả thanh toán viện phí và các dịch vụ y tế không dùng tiền mặt tại các cơ sở khám chữa bệnh trên đị</w:t>
      </w:r>
      <w:r w:rsidR="001278BC">
        <w:rPr>
          <w:rFonts w:ascii="Times New Roman" w:hAnsi="Times New Roman" w:cs="Times New Roman"/>
          <w:sz w:val="28"/>
          <w:szCs w:val="28"/>
        </w:rPr>
        <w:t>a bàn</w:t>
      </w:r>
      <w:r w:rsidR="00DD4177" w:rsidRPr="00DD4177">
        <w:rPr>
          <w:rFonts w:ascii="Times New Roman" w:hAnsi="Times New Roman" w:cs="Times New Roman"/>
          <w:sz w:val="28"/>
          <w:szCs w:val="28"/>
        </w:rPr>
        <w:t>.</w:t>
      </w:r>
    </w:p>
    <w:p w14:paraId="6ACB44F4" w14:textId="77777777" w:rsidR="00DD4177" w:rsidRPr="00DD4177" w:rsidRDefault="00131D47" w:rsidP="00DD4177">
      <w:pPr>
        <w:widowControl w:val="0"/>
        <w:spacing w:before="120"/>
        <w:jc w:val="both"/>
        <w:rPr>
          <w:rFonts w:ascii="Times New Roman" w:hAnsi="Times New Roman" w:cs="Times New Roman"/>
          <w:sz w:val="28"/>
          <w:szCs w:val="28"/>
        </w:rPr>
      </w:pPr>
      <w:r>
        <w:rPr>
          <w:rFonts w:ascii="Times New Roman" w:hAnsi="Times New Roman" w:cs="Times New Roman"/>
          <w:bCs/>
          <w:sz w:val="28"/>
          <w:szCs w:val="28"/>
          <w:lang w:val="pt-BR"/>
        </w:rPr>
        <w:tab/>
      </w:r>
      <w:r w:rsidR="00DD4177" w:rsidRPr="00DD4177">
        <w:rPr>
          <w:rFonts w:ascii="Times New Roman" w:hAnsi="Times New Roman" w:cs="Times New Roman"/>
          <w:bCs/>
          <w:sz w:val="28"/>
          <w:szCs w:val="28"/>
          <w:lang w:val="pt-BR"/>
        </w:rPr>
        <w:t xml:space="preserve">- </w:t>
      </w:r>
      <w:r w:rsidR="00DD4177" w:rsidRPr="00DD4177">
        <w:rPr>
          <w:rFonts w:ascii="Times New Roman" w:hAnsi="Times New Roman" w:cs="Times New Roman"/>
          <w:sz w:val="28"/>
          <w:szCs w:val="28"/>
        </w:rPr>
        <w:t>Liên thông dữ liệu giấy khám sức khỏe, giấy chứng sinh, giấy báo tử phục vụ công dân thực hiện DVC trực tuyến.</w:t>
      </w:r>
    </w:p>
    <w:p w14:paraId="13213EB4" w14:textId="77777777" w:rsidR="00DD4177" w:rsidRPr="00DD4177" w:rsidRDefault="00131D47" w:rsidP="00DD4177">
      <w:pPr>
        <w:widowControl w:val="0"/>
        <w:spacing w:before="120"/>
        <w:jc w:val="both"/>
        <w:rPr>
          <w:rFonts w:ascii="Times New Roman" w:hAnsi="Times New Roman" w:cs="Times New Roman"/>
          <w:sz w:val="28"/>
          <w:szCs w:val="28"/>
        </w:rPr>
      </w:pPr>
      <w:r>
        <w:rPr>
          <w:rFonts w:ascii="Times New Roman" w:hAnsi="Times New Roman" w:cs="Times New Roman"/>
          <w:spacing w:val="-4"/>
          <w:sz w:val="28"/>
          <w:szCs w:val="28"/>
        </w:rPr>
        <w:tab/>
      </w:r>
      <w:r w:rsidR="00DD4177" w:rsidRPr="00DD4177">
        <w:rPr>
          <w:rFonts w:ascii="Times New Roman" w:hAnsi="Times New Roman" w:cs="Times New Roman"/>
          <w:spacing w:val="-4"/>
          <w:sz w:val="28"/>
          <w:szCs w:val="28"/>
        </w:rPr>
        <w:t xml:space="preserve">- Hướng dẫn các cơ sở y tế và người dân khai thác, sử dụng Hệ thống hồ sơ sức </w:t>
      </w:r>
      <w:r w:rsidR="00DD4177" w:rsidRPr="00DD4177">
        <w:rPr>
          <w:rFonts w:ascii="Times New Roman" w:hAnsi="Times New Roman" w:cs="Times New Roman"/>
          <w:sz w:val="28"/>
          <w:szCs w:val="28"/>
        </w:rPr>
        <w:t>khỏe điện tử và Sổ sức khỏe điện tử theo chỉ đạo, hướng dẫn của các bộ chuyên ngành.</w:t>
      </w:r>
    </w:p>
    <w:p w14:paraId="7D6F2ED1" w14:textId="77777777" w:rsidR="00DD4177" w:rsidRPr="00351CAA" w:rsidRDefault="00131D47" w:rsidP="00DD4177">
      <w:pPr>
        <w:widowControl w:val="0"/>
        <w:spacing w:before="120"/>
        <w:jc w:val="both"/>
        <w:rPr>
          <w:rFonts w:ascii="Times New Roman" w:hAnsi="Times New Roman" w:cs="Times New Roman"/>
          <w:sz w:val="28"/>
          <w:szCs w:val="28"/>
        </w:rPr>
      </w:pPr>
      <w:r>
        <w:rPr>
          <w:rFonts w:ascii="Times New Roman" w:hAnsi="Times New Roman" w:cs="Times New Roman"/>
          <w:b/>
          <w:bCs/>
          <w:sz w:val="28"/>
          <w:szCs w:val="28"/>
        </w:rPr>
        <w:tab/>
      </w:r>
      <w:r w:rsidR="00DD4177" w:rsidRPr="00DD4177">
        <w:rPr>
          <w:rFonts w:ascii="Times New Roman" w:hAnsi="Times New Roman" w:cs="Times New Roman"/>
          <w:sz w:val="28"/>
          <w:szCs w:val="28"/>
        </w:rPr>
        <w:t xml:space="preserve"> </w:t>
      </w:r>
      <w:r w:rsidR="00351CAA" w:rsidRPr="00351CAA">
        <w:rPr>
          <w:rFonts w:ascii="Times New Roman" w:hAnsi="Times New Roman" w:cs="Times New Roman"/>
          <w:b/>
          <w:sz w:val="28"/>
          <w:szCs w:val="28"/>
        </w:rPr>
        <w:t>8</w:t>
      </w:r>
      <w:r w:rsidR="00DD4177" w:rsidRPr="00DD4177">
        <w:rPr>
          <w:rFonts w:ascii="Times New Roman" w:hAnsi="Times New Roman" w:cs="Times New Roman"/>
          <w:b/>
          <w:bCs/>
          <w:sz w:val="28"/>
          <w:szCs w:val="28"/>
        </w:rPr>
        <w:t xml:space="preserve">. </w:t>
      </w:r>
      <w:r w:rsidR="00351CAA">
        <w:rPr>
          <w:rFonts w:ascii="Times New Roman" w:hAnsi="Times New Roman" w:cs="Times New Roman"/>
          <w:b/>
          <w:bCs/>
          <w:sz w:val="28"/>
          <w:szCs w:val="28"/>
        </w:rPr>
        <w:t>Phòng</w:t>
      </w:r>
      <w:r w:rsidR="00DD4177" w:rsidRPr="00DD4177">
        <w:rPr>
          <w:rFonts w:ascii="Times New Roman" w:hAnsi="Times New Roman" w:cs="Times New Roman"/>
          <w:b/>
          <w:bCs/>
          <w:sz w:val="28"/>
          <w:szCs w:val="28"/>
        </w:rPr>
        <w:t xml:space="preserve"> Lao động - Thương binh và Xã hội</w:t>
      </w:r>
    </w:p>
    <w:p w14:paraId="2D64074E" w14:textId="77777777" w:rsidR="00DD4177" w:rsidRPr="0045005C" w:rsidRDefault="00351CAA" w:rsidP="00DD4177">
      <w:pPr>
        <w:widowControl w:val="0"/>
        <w:spacing w:before="120"/>
        <w:jc w:val="both"/>
        <w:rPr>
          <w:rFonts w:ascii="Times New Roman" w:hAnsi="Times New Roman" w:cs="Times New Roman"/>
          <w:bCs/>
          <w:sz w:val="28"/>
          <w:szCs w:val="28"/>
          <w:lang w:val="pt-BR"/>
        </w:rPr>
      </w:pPr>
      <w:r>
        <w:rPr>
          <w:rFonts w:ascii="Times New Roman" w:hAnsi="Times New Roman" w:cs="Times New Roman"/>
          <w:bCs/>
          <w:sz w:val="28"/>
          <w:szCs w:val="28"/>
          <w:lang w:val="pt-BR"/>
        </w:rPr>
        <w:tab/>
      </w:r>
      <w:r w:rsidR="00DD4177" w:rsidRPr="00DD4177">
        <w:rPr>
          <w:rFonts w:ascii="Times New Roman" w:hAnsi="Times New Roman" w:cs="Times New Roman"/>
          <w:bCs/>
          <w:sz w:val="28"/>
          <w:szCs w:val="28"/>
          <w:lang w:val="pt-BR"/>
        </w:rPr>
        <w:t xml:space="preserve">- </w:t>
      </w:r>
      <w:bookmarkStart w:id="4" w:name="_Hlk164677266"/>
      <w:r w:rsidR="00DD4177" w:rsidRPr="00DD4177">
        <w:rPr>
          <w:rFonts w:ascii="Times New Roman" w:hAnsi="Times New Roman" w:cs="Times New Roman"/>
          <w:bCs/>
          <w:sz w:val="28"/>
          <w:szCs w:val="28"/>
          <w:lang w:val="pt-BR"/>
        </w:rPr>
        <w:t>Tiếp tục đẩy nhanh tiến độ thu thập dữ liệu về lao động, việc làm, trẻ em.</w:t>
      </w:r>
      <w:bookmarkStart w:id="5" w:name="_Hlk164677244"/>
      <w:bookmarkEnd w:id="4"/>
      <w:r w:rsidR="0045005C">
        <w:rPr>
          <w:rFonts w:ascii="Times New Roman" w:hAnsi="Times New Roman" w:cs="Times New Roman"/>
          <w:bCs/>
          <w:sz w:val="28"/>
          <w:szCs w:val="28"/>
          <w:lang w:val="pt-BR"/>
        </w:rPr>
        <w:t xml:space="preserve"> </w:t>
      </w:r>
      <w:r w:rsidR="00DD4177" w:rsidRPr="00DD4177">
        <w:rPr>
          <w:rFonts w:ascii="Times New Roman" w:hAnsi="Times New Roman" w:cs="Times New Roman"/>
          <w:bCs/>
          <w:sz w:val="28"/>
          <w:szCs w:val="28"/>
          <w:lang w:val="pt-BR"/>
        </w:rPr>
        <w:t xml:space="preserve">Nâng cao tỷ lệ người đăng ký nhận chi trả an sinh xã hội qua tài khoản trên tổng số </w:t>
      </w:r>
      <w:r w:rsidR="00DD4177" w:rsidRPr="00DD4177">
        <w:rPr>
          <w:rFonts w:ascii="Times New Roman" w:hAnsi="Times New Roman" w:cs="Times New Roman"/>
          <w:bCs/>
          <w:sz w:val="28"/>
          <w:szCs w:val="28"/>
          <w:lang w:val="pt-BR"/>
        </w:rPr>
        <w:lastRenderedPageBreak/>
        <w:t>đối tượng quản lý của ngành Lao động - Thương binh và Xã hội</w:t>
      </w:r>
      <w:r w:rsidR="00DD4177" w:rsidRPr="00DD4177">
        <w:rPr>
          <w:rFonts w:ascii="Times New Roman" w:hAnsi="Times New Roman" w:cs="Times New Roman"/>
          <w:sz w:val="28"/>
          <w:szCs w:val="28"/>
        </w:rPr>
        <w:t>.</w:t>
      </w:r>
    </w:p>
    <w:p w14:paraId="71790D14" w14:textId="77777777" w:rsidR="00DD4177" w:rsidRPr="009D7AA5" w:rsidRDefault="0045005C" w:rsidP="00DD4177">
      <w:pPr>
        <w:widowControl w:val="0"/>
        <w:spacing w:before="120"/>
        <w:jc w:val="both"/>
        <w:rPr>
          <w:rFonts w:ascii="Times New Roman" w:hAnsi="Times New Roman" w:cs="Times New Roman"/>
          <w:bCs/>
          <w:spacing w:val="-8"/>
          <w:sz w:val="28"/>
          <w:szCs w:val="28"/>
        </w:rPr>
      </w:pPr>
      <w:r>
        <w:rPr>
          <w:rFonts w:ascii="Times New Roman" w:hAnsi="Times New Roman" w:cs="Times New Roman"/>
          <w:sz w:val="28"/>
          <w:szCs w:val="28"/>
        </w:rPr>
        <w:tab/>
      </w:r>
      <w:r w:rsidR="00DD4177" w:rsidRPr="00DD4177">
        <w:rPr>
          <w:rFonts w:ascii="Times New Roman" w:hAnsi="Times New Roman" w:cs="Times New Roman"/>
          <w:sz w:val="28"/>
          <w:szCs w:val="28"/>
        </w:rPr>
        <w:t xml:space="preserve">- Phối hợp với ngành Công an </w:t>
      </w:r>
      <w:r w:rsidR="009D7AA5">
        <w:rPr>
          <w:rFonts w:ascii="Times New Roman" w:hAnsi="Times New Roman" w:cs="Times New Roman"/>
          <w:sz w:val="28"/>
          <w:szCs w:val="28"/>
        </w:rPr>
        <w:t xml:space="preserve">tiếp tục </w:t>
      </w:r>
      <w:r w:rsidR="00DD4177" w:rsidRPr="00DD4177">
        <w:rPr>
          <w:rFonts w:ascii="Times New Roman" w:hAnsi="Times New Roman" w:cs="Times New Roman"/>
          <w:sz w:val="28"/>
          <w:szCs w:val="28"/>
        </w:rPr>
        <w:t xml:space="preserve">rà soát, xác minh, thu thập thông tin liệt sĩ gắn với thông tin người hưởng trợ cấp của liệt sĩ phục vụ triển khai thu nhận mẫu </w:t>
      </w:r>
      <w:r w:rsidR="00DD4177" w:rsidRPr="009D7AA5">
        <w:rPr>
          <w:rFonts w:ascii="Times New Roman" w:hAnsi="Times New Roman" w:cs="Times New Roman"/>
          <w:spacing w:val="-8"/>
          <w:sz w:val="28"/>
          <w:szCs w:val="28"/>
        </w:rPr>
        <w:t>ADN cho thân nhân của liệt sĩ chưa xác định được danh tính trên đị</w:t>
      </w:r>
      <w:r w:rsidRPr="009D7AA5">
        <w:rPr>
          <w:rFonts w:ascii="Times New Roman" w:hAnsi="Times New Roman" w:cs="Times New Roman"/>
          <w:spacing w:val="-8"/>
          <w:sz w:val="28"/>
          <w:szCs w:val="28"/>
        </w:rPr>
        <w:t>a bàn.</w:t>
      </w:r>
    </w:p>
    <w:bookmarkEnd w:id="5"/>
    <w:p w14:paraId="4BF7BEFC" w14:textId="77777777" w:rsidR="00DD4177" w:rsidRPr="00DD4177" w:rsidRDefault="0045005C" w:rsidP="00DD4177">
      <w:pPr>
        <w:widowControl w:val="0"/>
        <w:spacing w:before="120"/>
        <w:jc w:val="both"/>
        <w:rPr>
          <w:rFonts w:ascii="Times New Roman" w:hAnsi="Times New Roman" w:cs="Times New Roman"/>
          <w:sz w:val="28"/>
          <w:szCs w:val="28"/>
        </w:rPr>
      </w:pPr>
      <w:r>
        <w:rPr>
          <w:rFonts w:ascii="Times New Roman" w:hAnsi="Times New Roman" w:cs="Times New Roman"/>
          <w:bCs/>
          <w:sz w:val="28"/>
          <w:szCs w:val="28"/>
          <w:lang w:val="pt-BR"/>
        </w:rPr>
        <w:tab/>
      </w:r>
      <w:r w:rsidR="00DD4177" w:rsidRPr="00DD4177">
        <w:rPr>
          <w:rFonts w:ascii="Times New Roman" w:hAnsi="Times New Roman" w:cs="Times New Roman"/>
          <w:bCs/>
          <w:sz w:val="28"/>
          <w:szCs w:val="28"/>
          <w:lang w:val="pt-BR"/>
        </w:rPr>
        <w:t>- P</w:t>
      </w:r>
      <w:r w:rsidR="00DD4177" w:rsidRPr="00DD4177">
        <w:rPr>
          <w:rFonts w:ascii="Times New Roman" w:hAnsi="Times New Roman" w:cs="Times New Roman"/>
          <w:sz w:val="28"/>
          <w:szCs w:val="28"/>
        </w:rPr>
        <w:t>hối hợp với cơ quan BHXH các cấp hoàn thành rà soát, điều chỉnh thông tin người tham gia BHYT thuộc đối tượng quản lý của ngành Lao động - Thương binh và Xã hội (đối tượng bảo trợ xã hội, thân nhân người có công, thân nhân liệt sĩ, hộ nghèo, cận nghèo…) theo đúng thông tin trong CSDLQG về dân cư nhằm tích hợp, đồng bộ thông tin BHYT của các đối tượng này vào CSDLQG về dân cư.</w:t>
      </w:r>
    </w:p>
    <w:p w14:paraId="7A66BA29" w14:textId="77777777" w:rsidR="00DD4177" w:rsidRPr="00DD4177" w:rsidRDefault="0045005C" w:rsidP="00DD4177">
      <w:pPr>
        <w:widowControl w:val="0"/>
        <w:spacing w:before="120"/>
        <w:jc w:val="both"/>
        <w:rPr>
          <w:rFonts w:ascii="Times New Roman" w:hAnsi="Times New Roman" w:cs="Times New Roman"/>
          <w:b/>
          <w:bCs/>
          <w:sz w:val="28"/>
          <w:szCs w:val="28"/>
        </w:rPr>
      </w:pPr>
      <w:r>
        <w:rPr>
          <w:rFonts w:ascii="Times New Roman" w:hAnsi="Times New Roman" w:cs="Times New Roman"/>
          <w:b/>
          <w:bCs/>
          <w:sz w:val="28"/>
          <w:szCs w:val="28"/>
        </w:rPr>
        <w:tab/>
      </w:r>
      <w:r w:rsidR="003F11CE">
        <w:rPr>
          <w:rFonts w:ascii="Times New Roman" w:hAnsi="Times New Roman" w:cs="Times New Roman"/>
          <w:b/>
          <w:bCs/>
          <w:sz w:val="28"/>
          <w:szCs w:val="28"/>
        </w:rPr>
        <w:t>9</w:t>
      </w:r>
      <w:r w:rsidR="009D7AA5">
        <w:rPr>
          <w:rFonts w:ascii="Times New Roman" w:hAnsi="Times New Roman" w:cs="Times New Roman"/>
          <w:b/>
          <w:bCs/>
          <w:sz w:val="28"/>
          <w:szCs w:val="28"/>
        </w:rPr>
        <w:t>. Bảo hiểm xã hội</w:t>
      </w:r>
      <w:r>
        <w:rPr>
          <w:rFonts w:ascii="Times New Roman" w:hAnsi="Times New Roman" w:cs="Times New Roman"/>
          <w:b/>
          <w:bCs/>
          <w:sz w:val="28"/>
          <w:szCs w:val="28"/>
        </w:rPr>
        <w:t xml:space="preserve"> huyện</w:t>
      </w:r>
    </w:p>
    <w:p w14:paraId="5200B752" w14:textId="77777777" w:rsidR="00DD4177" w:rsidRPr="006529BF" w:rsidRDefault="0045005C" w:rsidP="00DD4177">
      <w:pPr>
        <w:widowControl w:val="0"/>
        <w:spacing w:before="120"/>
        <w:jc w:val="both"/>
        <w:rPr>
          <w:rFonts w:ascii="Times New Roman" w:hAnsi="Times New Roman" w:cs="Times New Roman"/>
          <w:sz w:val="28"/>
          <w:szCs w:val="28"/>
        </w:rPr>
      </w:pPr>
      <w:r>
        <w:rPr>
          <w:rFonts w:ascii="Times New Roman" w:hAnsi="Times New Roman" w:cs="Times New Roman"/>
          <w:bCs/>
          <w:sz w:val="28"/>
          <w:szCs w:val="28"/>
          <w:lang w:val="pt-BR"/>
        </w:rPr>
        <w:tab/>
      </w:r>
      <w:r w:rsidR="00DD4177" w:rsidRPr="00DD4177">
        <w:rPr>
          <w:rFonts w:ascii="Times New Roman" w:hAnsi="Times New Roman" w:cs="Times New Roman"/>
          <w:bCs/>
          <w:sz w:val="28"/>
          <w:szCs w:val="28"/>
          <w:lang w:val="pt-BR"/>
        </w:rPr>
        <w:t>- Nâng cao tỷ lệ người đăng ký nhận chi trả lương hưu, trợ cấp BHXH, trợ cấp thất nghiệp không dùng tiền mặt trên đị</w:t>
      </w:r>
      <w:r>
        <w:rPr>
          <w:rFonts w:ascii="Times New Roman" w:hAnsi="Times New Roman" w:cs="Times New Roman"/>
          <w:bCs/>
          <w:sz w:val="28"/>
          <w:szCs w:val="28"/>
          <w:lang w:val="pt-BR"/>
        </w:rPr>
        <w:t>a bàn</w:t>
      </w:r>
      <w:r w:rsidR="00DD4177" w:rsidRPr="00DD4177">
        <w:rPr>
          <w:rFonts w:ascii="Times New Roman" w:hAnsi="Times New Roman" w:cs="Times New Roman"/>
          <w:sz w:val="28"/>
          <w:szCs w:val="28"/>
        </w:rPr>
        <w:t>.</w:t>
      </w:r>
      <w:r>
        <w:rPr>
          <w:rFonts w:ascii="Times New Roman" w:hAnsi="Times New Roman" w:cs="Times New Roman"/>
          <w:sz w:val="28"/>
          <w:szCs w:val="28"/>
        </w:rPr>
        <w:t xml:space="preserve"> </w:t>
      </w:r>
      <w:r w:rsidR="00DD4177" w:rsidRPr="00DD4177">
        <w:rPr>
          <w:rFonts w:ascii="Times New Roman" w:hAnsi="Times New Roman" w:cs="Times New Roman"/>
          <w:bCs/>
          <w:sz w:val="28"/>
          <w:szCs w:val="28"/>
          <w:lang w:val="pt-BR"/>
        </w:rPr>
        <w:t>Duy trì làm sạch, đồng bộ</w:t>
      </w:r>
      <w:r w:rsidR="00DD4177" w:rsidRPr="00DD4177">
        <w:rPr>
          <w:rFonts w:ascii="Times New Roman" w:hAnsi="Times New Roman" w:cs="Times New Roman"/>
          <w:sz w:val="28"/>
          <w:szCs w:val="28"/>
        </w:rPr>
        <w:t xml:space="preserve"> dữ liệu BHYT với CSDLQG về dân cư.</w:t>
      </w:r>
    </w:p>
    <w:p w14:paraId="0085AB85" w14:textId="77777777" w:rsidR="00F54C5D" w:rsidRPr="003F11CE" w:rsidRDefault="006529BF" w:rsidP="003F11CE">
      <w:pPr>
        <w:widowControl w:val="0"/>
        <w:spacing w:before="120"/>
        <w:jc w:val="both"/>
        <w:rPr>
          <w:rFonts w:ascii="Times New Roman" w:hAnsi="Times New Roman" w:cs="Times New Roman"/>
          <w:b/>
          <w:bCs/>
          <w:sz w:val="28"/>
          <w:szCs w:val="28"/>
        </w:rPr>
      </w:pPr>
      <w:r>
        <w:rPr>
          <w:rFonts w:ascii="Times New Roman" w:hAnsi="Times New Roman" w:cs="Times New Roman"/>
          <w:b/>
          <w:bCs/>
          <w:sz w:val="28"/>
          <w:szCs w:val="28"/>
        </w:rPr>
        <w:tab/>
      </w:r>
      <w:r w:rsidR="003F11CE">
        <w:rPr>
          <w:rFonts w:ascii="Times New Roman" w:hAnsi="Times New Roman" w:cs="Times New Roman"/>
          <w:b/>
          <w:bCs/>
          <w:sz w:val="28"/>
          <w:szCs w:val="28"/>
        </w:rPr>
        <w:t xml:space="preserve">10. </w:t>
      </w:r>
      <w:r w:rsidR="00F54C5D">
        <w:rPr>
          <w:rFonts w:ascii="Times New Roman" w:hAnsi="Times New Roman" w:cs="Times New Roman"/>
          <w:b/>
          <w:bCs/>
          <w:sz w:val="28"/>
          <w:szCs w:val="28"/>
        </w:rPr>
        <w:t xml:space="preserve">Phòng </w:t>
      </w:r>
      <w:r w:rsidR="00F54C5D" w:rsidRPr="000668B1">
        <w:rPr>
          <w:rFonts w:ascii="Times New Roman" w:hAnsi="Times New Roman" w:cs="Times New Roman"/>
          <w:b/>
          <w:bCs/>
          <w:sz w:val="28"/>
          <w:szCs w:val="28"/>
        </w:rPr>
        <w:t>Nội vụ</w:t>
      </w:r>
      <w:r w:rsidR="00F54C5D">
        <w:rPr>
          <w:rFonts w:ascii="Times New Roman" w:hAnsi="Times New Roman" w:cs="Times New Roman"/>
          <w:b/>
          <w:bCs/>
          <w:sz w:val="28"/>
          <w:szCs w:val="28"/>
        </w:rPr>
        <w:t xml:space="preserve"> huyện</w:t>
      </w:r>
    </w:p>
    <w:p w14:paraId="2311C1EB" w14:textId="77777777" w:rsidR="00F54C5D" w:rsidRPr="000668B1" w:rsidRDefault="00F54C5D" w:rsidP="00F54C5D">
      <w:pPr>
        <w:spacing w:before="120"/>
        <w:jc w:val="both"/>
        <w:rPr>
          <w:rFonts w:ascii="Times New Roman" w:eastAsia="Calibri" w:hAnsi="Times New Roman" w:cs="Times New Roman"/>
          <w:bCs/>
          <w:sz w:val="28"/>
          <w:szCs w:val="28"/>
          <w:lang w:val="pt-BR"/>
        </w:rPr>
      </w:pPr>
      <w:r>
        <w:rPr>
          <w:rFonts w:ascii="Times New Roman" w:hAnsi="Times New Roman" w:cs="Times New Roman"/>
          <w:sz w:val="28"/>
          <w:szCs w:val="28"/>
        </w:rPr>
        <w:tab/>
      </w:r>
      <w:r w:rsidR="003F11CE">
        <w:rPr>
          <w:rFonts w:ascii="Times New Roman" w:hAnsi="Times New Roman" w:cs="Times New Roman"/>
          <w:sz w:val="28"/>
          <w:szCs w:val="28"/>
        </w:rPr>
        <w:t xml:space="preserve">Phối hợp </w:t>
      </w:r>
      <w:r w:rsidRPr="000668B1">
        <w:rPr>
          <w:rFonts w:ascii="Times New Roman" w:hAnsi="Times New Roman" w:cs="Times New Roman"/>
          <w:sz w:val="28"/>
          <w:szCs w:val="28"/>
        </w:rPr>
        <w:t xml:space="preserve">tham mưu, đề xuất đồng chí Chủ tịch UBND </w:t>
      </w:r>
      <w:r>
        <w:rPr>
          <w:rFonts w:ascii="Times New Roman" w:hAnsi="Times New Roman" w:cs="Times New Roman"/>
          <w:sz w:val="28"/>
          <w:szCs w:val="28"/>
        </w:rPr>
        <w:t>huyện</w:t>
      </w:r>
      <w:r w:rsidRPr="000668B1">
        <w:rPr>
          <w:rFonts w:ascii="Times New Roman" w:hAnsi="Times New Roman" w:cs="Times New Roman"/>
          <w:sz w:val="28"/>
          <w:szCs w:val="28"/>
        </w:rPr>
        <w:t xml:space="preserve"> khen thưở</w:t>
      </w:r>
      <w:r w:rsidR="003F11CE">
        <w:rPr>
          <w:rFonts w:ascii="Times New Roman" w:hAnsi="Times New Roman" w:cs="Times New Roman"/>
          <w:sz w:val="28"/>
          <w:szCs w:val="28"/>
        </w:rPr>
        <w:t xml:space="preserve">ng </w:t>
      </w:r>
      <w:r w:rsidRPr="000668B1">
        <w:rPr>
          <w:rFonts w:ascii="Times New Roman" w:hAnsi="Times New Roman" w:cs="Times New Roman"/>
          <w:sz w:val="28"/>
          <w:szCs w:val="28"/>
        </w:rPr>
        <w:t>các tập thể, cá nhân có thành tích xuất sắc trong thực hiện các nhiệm vụ Đề án 06.</w:t>
      </w:r>
      <w:r w:rsidRPr="000668B1" w:rsidDel="00A62634">
        <w:rPr>
          <w:rFonts w:ascii="Times New Roman" w:hAnsi="Times New Roman" w:cs="Times New Roman"/>
          <w:sz w:val="28"/>
          <w:szCs w:val="28"/>
        </w:rPr>
        <w:t xml:space="preserve"> </w:t>
      </w:r>
    </w:p>
    <w:p w14:paraId="7B491B7A" w14:textId="77777777" w:rsidR="00DD4177" w:rsidRPr="00DD4177" w:rsidRDefault="003F11CE" w:rsidP="00DD4177">
      <w:pPr>
        <w:widowControl w:val="0"/>
        <w:spacing w:before="120"/>
        <w:jc w:val="both"/>
        <w:rPr>
          <w:rFonts w:ascii="Times New Roman" w:hAnsi="Times New Roman" w:cs="Times New Roman"/>
          <w:b/>
          <w:bCs/>
          <w:sz w:val="28"/>
          <w:szCs w:val="28"/>
        </w:rPr>
      </w:pPr>
      <w:r>
        <w:rPr>
          <w:rFonts w:ascii="Times New Roman" w:hAnsi="Times New Roman" w:cs="Times New Roman"/>
          <w:b/>
          <w:bCs/>
          <w:sz w:val="28"/>
          <w:szCs w:val="28"/>
        </w:rPr>
        <w:tab/>
        <w:t xml:space="preserve">11. </w:t>
      </w:r>
      <w:r w:rsidR="00DD4177" w:rsidRPr="00DD4177">
        <w:rPr>
          <w:rFonts w:ascii="Times New Roman" w:hAnsi="Times New Roman" w:cs="Times New Roman"/>
          <w:b/>
          <w:bCs/>
          <w:sz w:val="28"/>
          <w:szCs w:val="28"/>
        </w:rPr>
        <w:t xml:space="preserve">UBND các </w:t>
      </w:r>
      <w:r w:rsidR="006529BF">
        <w:rPr>
          <w:rFonts w:ascii="Times New Roman" w:hAnsi="Times New Roman" w:cs="Times New Roman"/>
          <w:b/>
          <w:bCs/>
          <w:sz w:val="28"/>
          <w:szCs w:val="28"/>
        </w:rPr>
        <w:t>xã</w:t>
      </w:r>
    </w:p>
    <w:p w14:paraId="3EB00B1F" w14:textId="77777777" w:rsidR="00DD4177" w:rsidRPr="00DD4177" w:rsidRDefault="006529BF" w:rsidP="00DD4177">
      <w:pPr>
        <w:widowControl w:val="0"/>
        <w:spacing w:before="120" w:line="245" w:lineRule="auto"/>
        <w:jc w:val="both"/>
        <w:rPr>
          <w:rFonts w:ascii="Times New Roman" w:hAnsi="Times New Roman" w:cs="Times New Roman"/>
          <w:sz w:val="28"/>
          <w:szCs w:val="28"/>
        </w:rPr>
      </w:pPr>
      <w:r>
        <w:rPr>
          <w:rFonts w:ascii="Times New Roman" w:hAnsi="Times New Roman" w:cs="Times New Roman"/>
          <w:sz w:val="28"/>
          <w:szCs w:val="28"/>
        </w:rPr>
        <w:tab/>
      </w:r>
      <w:r w:rsidR="00DD4177" w:rsidRPr="00DD4177">
        <w:rPr>
          <w:rFonts w:ascii="Times New Roman" w:hAnsi="Times New Roman" w:cs="Times New Roman"/>
          <w:sz w:val="28"/>
          <w:szCs w:val="28"/>
        </w:rPr>
        <w:t>Bám sát các văn bản chỉ đạo, hướng dẫn củ</w:t>
      </w:r>
      <w:r>
        <w:rPr>
          <w:rFonts w:ascii="Times New Roman" w:hAnsi="Times New Roman" w:cs="Times New Roman"/>
          <w:sz w:val="28"/>
          <w:szCs w:val="28"/>
        </w:rPr>
        <w:t>a UBND huyện</w:t>
      </w:r>
      <w:r w:rsidR="00DD4177" w:rsidRPr="00DD4177">
        <w:rPr>
          <w:rFonts w:ascii="Times New Roman" w:hAnsi="Times New Roman" w:cs="Times New Roman"/>
          <w:sz w:val="28"/>
          <w:szCs w:val="28"/>
        </w:rPr>
        <w:t>, Tổ</w:t>
      </w:r>
      <w:r>
        <w:rPr>
          <w:rFonts w:ascii="Times New Roman" w:hAnsi="Times New Roman" w:cs="Times New Roman"/>
          <w:sz w:val="28"/>
          <w:szCs w:val="28"/>
        </w:rPr>
        <w:t xml:space="preserve"> CTTK ĐA 06 huyện và các phòng</w:t>
      </w:r>
      <w:r w:rsidR="00DD4177" w:rsidRPr="00DD4177">
        <w:rPr>
          <w:rFonts w:ascii="Times New Roman" w:hAnsi="Times New Roman" w:cs="Times New Roman"/>
          <w:sz w:val="28"/>
          <w:szCs w:val="28"/>
        </w:rPr>
        <w:t>, ngành chuyên môn để chủ trì triển khai các nhiệm vụ Đề án 06 tại địa bàn. Trong đó, tậ</w:t>
      </w:r>
      <w:r w:rsidR="00C43527">
        <w:rPr>
          <w:rFonts w:ascii="Times New Roman" w:hAnsi="Times New Roman" w:cs="Times New Roman"/>
          <w:sz w:val="28"/>
          <w:szCs w:val="28"/>
        </w:rPr>
        <w:t>p trung vào những</w:t>
      </w:r>
      <w:r w:rsidR="00DD4177" w:rsidRPr="00DD4177">
        <w:rPr>
          <w:rFonts w:ascii="Times New Roman" w:hAnsi="Times New Roman" w:cs="Times New Roman"/>
          <w:sz w:val="28"/>
          <w:szCs w:val="28"/>
        </w:rPr>
        <w:t xml:space="preserve"> nhiệm vụ</w:t>
      </w:r>
      <w:r w:rsidR="00C43527">
        <w:rPr>
          <w:rFonts w:ascii="Times New Roman" w:hAnsi="Times New Roman" w:cs="Times New Roman"/>
          <w:sz w:val="28"/>
          <w:szCs w:val="28"/>
        </w:rPr>
        <w:t xml:space="preserve"> như sau</w:t>
      </w:r>
      <w:r w:rsidR="00DD4177" w:rsidRPr="00DD4177">
        <w:rPr>
          <w:rFonts w:ascii="Times New Roman" w:hAnsi="Times New Roman" w:cs="Times New Roman"/>
          <w:sz w:val="28"/>
          <w:szCs w:val="28"/>
        </w:rPr>
        <w:t>:</w:t>
      </w:r>
    </w:p>
    <w:p w14:paraId="02A786CC" w14:textId="77777777" w:rsidR="00DD4177" w:rsidRPr="00DD4177" w:rsidRDefault="00C43527" w:rsidP="00DD4177">
      <w:pPr>
        <w:widowControl w:val="0"/>
        <w:spacing w:before="120"/>
        <w:jc w:val="both"/>
        <w:rPr>
          <w:rFonts w:ascii="Times New Roman" w:hAnsi="Times New Roman" w:cs="Times New Roman"/>
          <w:sz w:val="28"/>
          <w:szCs w:val="28"/>
        </w:rPr>
      </w:pPr>
      <w:r>
        <w:rPr>
          <w:rFonts w:ascii="Times New Roman" w:hAnsi="Times New Roman" w:cs="Times New Roman"/>
          <w:bCs/>
          <w:sz w:val="28"/>
          <w:szCs w:val="28"/>
          <w:lang w:val="pt-BR"/>
        </w:rPr>
        <w:tab/>
      </w:r>
      <w:r w:rsidR="00DD4177" w:rsidRPr="00DD4177">
        <w:rPr>
          <w:rFonts w:ascii="Times New Roman" w:hAnsi="Times New Roman" w:cs="Times New Roman"/>
          <w:bCs/>
          <w:sz w:val="28"/>
          <w:szCs w:val="28"/>
          <w:lang w:val="pt-BR"/>
        </w:rPr>
        <w:t>- Quyết liệt chỉ đạo, đôn đốc nâng cao tỷ lệ người đăng ký nhận chi trả lương hưu, trợ cấp BHXH, trợ cấp thất nghiệp (đối tượng quản lý của ngành BHXH), an sinh xã hội (đối tượng quản lý của ngành Lao động - Thương binh và Xã hội) không dùng tiền mặt trên địa bàn</w:t>
      </w:r>
      <w:r>
        <w:rPr>
          <w:rFonts w:ascii="Times New Roman" w:hAnsi="Times New Roman" w:cs="Times New Roman"/>
          <w:bCs/>
          <w:sz w:val="28"/>
          <w:szCs w:val="28"/>
          <w:lang w:val="pt-BR"/>
        </w:rPr>
        <w:t>,</w:t>
      </w:r>
      <w:r w:rsidR="00DD4177" w:rsidRPr="00DD4177">
        <w:rPr>
          <w:rFonts w:ascii="Times New Roman" w:hAnsi="Times New Roman" w:cs="Times New Roman"/>
          <w:bCs/>
          <w:sz w:val="28"/>
          <w:szCs w:val="28"/>
          <w:lang w:val="pt-BR"/>
        </w:rPr>
        <w:t xml:space="preserve"> đáp ứng yêu cầu của UBND tỉnh</w:t>
      </w:r>
      <w:r w:rsidR="00DD4177" w:rsidRPr="00DD4177">
        <w:rPr>
          <w:rFonts w:ascii="Times New Roman" w:hAnsi="Times New Roman" w:cs="Times New Roman"/>
          <w:sz w:val="28"/>
          <w:szCs w:val="28"/>
        </w:rPr>
        <w:t>.</w:t>
      </w:r>
    </w:p>
    <w:p w14:paraId="6FEAEE1D" w14:textId="77777777" w:rsidR="00DD4177" w:rsidRPr="00DD4177" w:rsidRDefault="00C43527" w:rsidP="00DD4177">
      <w:pPr>
        <w:widowControl w:val="0"/>
        <w:spacing w:before="120" w:line="245" w:lineRule="auto"/>
        <w:jc w:val="both"/>
        <w:rPr>
          <w:rFonts w:ascii="Times New Roman" w:hAnsi="Times New Roman" w:cs="Times New Roman"/>
          <w:sz w:val="28"/>
          <w:szCs w:val="28"/>
        </w:rPr>
      </w:pPr>
      <w:r>
        <w:rPr>
          <w:rFonts w:ascii="Times New Roman" w:hAnsi="Times New Roman" w:cs="Times New Roman"/>
          <w:sz w:val="28"/>
          <w:szCs w:val="28"/>
        </w:rPr>
        <w:tab/>
      </w:r>
      <w:r w:rsidR="00DD4177" w:rsidRPr="00DD4177">
        <w:rPr>
          <w:rFonts w:ascii="Times New Roman" w:hAnsi="Times New Roman" w:cs="Times New Roman"/>
          <w:sz w:val="28"/>
          <w:szCs w:val="28"/>
        </w:rPr>
        <w:t xml:space="preserve">- Đẩy mạnh công tác cấp thẻ căn cước cho công dân đủ điều kiện. Đặc biệt là tăng cường tuyên truyền, vận động </w:t>
      </w:r>
      <w:r w:rsidR="00804647">
        <w:rPr>
          <w:rFonts w:ascii="Times New Roman" w:hAnsi="Times New Roman" w:cs="Times New Roman"/>
          <w:sz w:val="28"/>
          <w:szCs w:val="28"/>
        </w:rPr>
        <w:t xml:space="preserve">hoàn thành </w:t>
      </w:r>
      <w:r w:rsidR="00DD4177" w:rsidRPr="00DD4177">
        <w:rPr>
          <w:rFonts w:ascii="Times New Roman" w:hAnsi="Times New Roman" w:cs="Times New Roman"/>
          <w:sz w:val="28"/>
          <w:szCs w:val="28"/>
        </w:rPr>
        <w:t>cấp thẻ căn cước cho trẻ em dưới 14 tuổi.</w:t>
      </w:r>
    </w:p>
    <w:p w14:paraId="22BDBC9C" w14:textId="77777777" w:rsidR="00A4192D" w:rsidRPr="00D8759A" w:rsidRDefault="00C43527" w:rsidP="00D8759A">
      <w:pPr>
        <w:widowControl w:val="0"/>
        <w:spacing w:before="120" w:line="245" w:lineRule="auto"/>
        <w:jc w:val="both"/>
        <w:rPr>
          <w:rFonts w:ascii="Times New Roman" w:hAnsi="Times New Roman" w:cs="Times New Roman"/>
          <w:sz w:val="28"/>
          <w:szCs w:val="28"/>
        </w:rPr>
      </w:pPr>
      <w:r>
        <w:rPr>
          <w:rFonts w:ascii="Times New Roman" w:hAnsi="Times New Roman" w:cs="Times New Roman"/>
          <w:sz w:val="28"/>
          <w:szCs w:val="28"/>
        </w:rPr>
        <w:tab/>
      </w:r>
      <w:r w:rsidR="00DD4177" w:rsidRPr="00DD4177">
        <w:rPr>
          <w:rFonts w:ascii="Times New Roman" w:hAnsi="Times New Roman" w:cs="Times New Roman"/>
          <w:sz w:val="28"/>
          <w:szCs w:val="28"/>
        </w:rPr>
        <w:t>- Đối với các địa phương có tỷ lệ hồ sơ TTHC được số hóa kết quả giải quyết còn thấp, chưa hoàn thành số hóa dữ liệu đất đai, trẻ em, lao động, việc làm… cần khẩn trương chỉ đạo, đôn đốc đẩy nhanh tiến độ, khắc phục triệt để tồn tại, hạn chế, hoàn thành các chỉ tiêu công tác</w:t>
      </w:r>
      <w:r w:rsidR="00804647">
        <w:rPr>
          <w:rFonts w:ascii="Times New Roman" w:hAnsi="Times New Roman" w:cs="Times New Roman"/>
          <w:sz w:val="28"/>
          <w:szCs w:val="28"/>
        </w:rPr>
        <w:t>.</w:t>
      </w:r>
      <w:r w:rsidR="00A4192D" w:rsidRPr="00E861C4">
        <w:rPr>
          <w:rFonts w:ascii="Times New Roman" w:eastAsia="Times New Roman" w:hAnsi="Times New Roman" w:cs="Times New Roman"/>
          <w:color w:val="081C36"/>
          <w:spacing w:val="3"/>
          <w:sz w:val="28"/>
          <w:szCs w:val="28"/>
        </w:rPr>
        <w:t xml:space="preserve"> </w:t>
      </w:r>
    </w:p>
    <w:p w14:paraId="63F970A1" w14:textId="77777777" w:rsidR="00804647" w:rsidRPr="00804647" w:rsidRDefault="00804647" w:rsidP="008D6231">
      <w:pPr>
        <w:shd w:val="clear" w:color="auto" w:fill="FFFFFF"/>
        <w:jc w:val="both"/>
        <w:rPr>
          <w:rFonts w:ascii="Times New Roman" w:eastAsia="Times New Roman" w:hAnsi="Times New Roman" w:cs="Times New Roman"/>
          <w:color w:val="081C36"/>
          <w:spacing w:val="3"/>
          <w:sz w:val="16"/>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74"/>
      </w:tblGrid>
      <w:tr w:rsidR="002E2674" w:rsidRPr="00EA7F0D" w14:paraId="04E9FEF0" w14:textId="77777777" w:rsidTr="006860CE">
        <w:tc>
          <w:tcPr>
            <w:tcW w:w="3681" w:type="dxa"/>
          </w:tcPr>
          <w:p w14:paraId="7362C706" w14:textId="77777777" w:rsidR="002E2674" w:rsidRPr="00804647" w:rsidRDefault="002E2674" w:rsidP="0016613A">
            <w:pPr>
              <w:jc w:val="both"/>
              <w:rPr>
                <w:rFonts w:ascii="Times New Roman" w:hAnsi="Times New Roman" w:cs="Times New Roman"/>
                <w:b/>
                <w:i/>
                <w:szCs w:val="28"/>
                <w:lang w:val="vi-VN"/>
              </w:rPr>
            </w:pPr>
            <w:r w:rsidRPr="00804647">
              <w:rPr>
                <w:rFonts w:ascii="Times New Roman" w:hAnsi="Times New Roman" w:cs="Times New Roman"/>
                <w:b/>
                <w:i/>
                <w:szCs w:val="28"/>
                <w:lang w:val="vi-VN"/>
              </w:rPr>
              <w:t xml:space="preserve">Nơi nhận: </w:t>
            </w:r>
          </w:p>
          <w:p w14:paraId="2F7A18A8" w14:textId="77777777" w:rsidR="009C7230" w:rsidRPr="009C7230" w:rsidRDefault="009C7230" w:rsidP="009C7230">
            <w:pPr>
              <w:widowControl w:val="0"/>
              <w:rPr>
                <w:rFonts w:ascii="Times New Roman" w:hAnsi="Times New Roman" w:cs="Times New Roman"/>
                <w:sz w:val="22"/>
                <w:szCs w:val="16"/>
              </w:rPr>
            </w:pPr>
            <w:r>
              <w:rPr>
                <w:rFonts w:ascii="Times New Roman" w:hAnsi="Times New Roman" w:cs="Times New Roman"/>
                <w:sz w:val="22"/>
                <w:szCs w:val="16"/>
              </w:rPr>
              <w:t>- Phòng PC06, Công an tỉnh</w:t>
            </w:r>
            <w:r w:rsidRPr="009C7230">
              <w:rPr>
                <w:rFonts w:ascii="Times New Roman" w:hAnsi="Times New Roman" w:cs="Times New Roman"/>
                <w:sz w:val="22"/>
                <w:szCs w:val="16"/>
              </w:rPr>
              <w:t>;</w:t>
            </w:r>
          </w:p>
          <w:p w14:paraId="7A10B906" w14:textId="77777777" w:rsidR="009C7230" w:rsidRPr="009C7230" w:rsidRDefault="009C7230" w:rsidP="009C7230">
            <w:pPr>
              <w:widowControl w:val="0"/>
              <w:rPr>
                <w:rFonts w:ascii="Times New Roman" w:hAnsi="Times New Roman" w:cs="Times New Roman"/>
                <w:sz w:val="22"/>
                <w:szCs w:val="16"/>
              </w:rPr>
            </w:pPr>
            <w:r w:rsidRPr="009C7230">
              <w:rPr>
                <w:rFonts w:ascii="Times New Roman" w:hAnsi="Times New Roman" w:cs="Times New Roman"/>
                <w:sz w:val="22"/>
                <w:szCs w:val="16"/>
              </w:rPr>
              <w:t>- Thường trự</w:t>
            </w:r>
            <w:r>
              <w:rPr>
                <w:rFonts w:ascii="Times New Roman" w:hAnsi="Times New Roman" w:cs="Times New Roman"/>
                <w:sz w:val="22"/>
                <w:szCs w:val="16"/>
              </w:rPr>
              <w:t>c Huyện</w:t>
            </w:r>
            <w:r w:rsidRPr="009C7230">
              <w:rPr>
                <w:rFonts w:ascii="Times New Roman" w:hAnsi="Times New Roman" w:cs="Times New Roman"/>
                <w:sz w:val="22"/>
                <w:szCs w:val="16"/>
              </w:rPr>
              <w:t xml:space="preserve"> ủy;</w:t>
            </w:r>
          </w:p>
          <w:p w14:paraId="6E970CC5" w14:textId="77777777" w:rsidR="009C7230" w:rsidRPr="009C7230" w:rsidRDefault="009C7230" w:rsidP="009C7230">
            <w:pPr>
              <w:widowControl w:val="0"/>
              <w:rPr>
                <w:rFonts w:ascii="Times New Roman" w:hAnsi="Times New Roman" w:cs="Times New Roman"/>
                <w:sz w:val="22"/>
                <w:szCs w:val="16"/>
              </w:rPr>
            </w:pPr>
            <w:r w:rsidRPr="009C7230">
              <w:rPr>
                <w:rFonts w:ascii="Times New Roman" w:hAnsi="Times New Roman" w:cs="Times New Roman"/>
                <w:sz w:val="22"/>
                <w:szCs w:val="16"/>
              </w:rPr>
              <w:t>- Thường trự</w:t>
            </w:r>
            <w:r>
              <w:rPr>
                <w:rFonts w:ascii="Times New Roman" w:hAnsi="Times New Roman" w:cs="Times New Roman"/>
                <w:sz w:val="22"/>
                <w:szCs w:val="16"/>
              </w:rPr>
              <w:t>c HĐND</w:t>
            </w:r>
            <w:r w:rsidR="004159D0">
              <w:rPr>
                <w:rFonts w:ascii="Times New Roman" w:hAnsi="Times New Roman" w:cs="Times New Roman"/>
                <w:sz w:val="22"/>
                <w:szCs w:val="16"/>
              </w:rPr>
              <w:t xml:space="preserve"> huyện</w:t>
            </w:r>
            <w:r w:rsidRPr="009C7230">
              <w:rPr>
                <w:rFonts w:ascii="Times New Roman" w:hAnsi="Times New Roman" w:cs="Times New Roman"/>
                <w:sz w:val="22"/>
                <w:szCs w:val="16"/>
              </w:rPr>
              <w:t>;</w:t>
            </w:r>
          </w:p>
          <w:p w14:paraId="33D1C97E" w14:textId="77777777" w:rsidR="009C7230" w:rsidRPr="009C7230" w:rsidRDefault="009C7230" w:rsidP="009C7230">
            <w:pPr>
              <w:widowControl w:val="0"/>
              <w:rPr>
                <w:rFonts w:ascii="Times New Roman" w:hAnsi="Times New Roman" w:cs="Times New Roman"/>
                <w:sz w:val="22"/>
                <w:szCs w:val="16"/>
              </w:rPr>
            </w:pPr>
            <w:r w:rsidRPr="009C7230">
              <w:rPr>
                <w:rFonts w:ascii="Times New Roman" w:hAnsi="Times New Roman" w:cs="Times New Roman"/>
                <w:sz w:val="22"/>
                <w:szCs w:val="16"/>
              </w:rPr>
              <w:t xml:space="preserve">- CT, các PCT UBND </w:t>
            </w:r>
            <w:r w:rsidR="004159D0">
              <w:rPr>
                <w:rFonts w:ascii="Times New Roman" w:hAnsi="Times New Roman" w:cs="Times New Roman"/>
                <w:sz w:val="22"/>
                <w:szCs w:val="16"/>
              </w:rPr>
              <w:t>huyện</w:t>
            </w:r>
            <w:r w:rsidRPr="009C7230">
              <w:rPr>
                <w:rFonts w:ascii="Times New Roman" w:hAnsi="Times New Roman" w:cs="Times New Roman"/>
                <w:sz w:val="22"/>
                <w:szCs w:val="16"/>
              </w:rPr>
              <w:t>;</w:t>
            </w:r>
          </w:p>
          <w:p w14:paraId="122BBE38" w14:textId="77777777" w:rsidR="009C7230" w:rsidRPr="009C7230" w:rsidRDefault="009C7230" w:rsidP="009C7230">
            <w:pPr>
              <w:widowControl w:val="0"/>
              <w:rPr>
                <w:rFonts w:ascii="Times New Roman" w:hAnsi="Times New Roman" w:cs="Times New Roman"/>
                <w:sz w:val="22"/>
                <w:szCs w:val="16"/>
              </w:rPr>
            </w:pPr>
            <w:r w:rsidRPr="009C7230">
              <w:rPr>
                <w:rFonts w:ascii="Times New Roman" w:hAnsi="Times New Roman" w:cs="Times New Roman"/>
                <w:sz w:val="22"/>
                <w:szCs w:val="16"/>
              </w:rPr>
              <w:t xml:space="preserve">- Các thành viên Tổ công tác, Tổ giúp việc ĐA 06 </w:t>
            </w:r>
            <w:r w:rsidR="004159D0">
              <w:rPr>
                <w:rFonts w:ascii="Times New Roman" w:hAnsi="Times New Roman" w:cs="Times New Roman"/>
                <w:sz w:val="22"/>
                <w:szCs w:val="16"/>
              </w:rPr>
              <w:t>huyện</w:t>
            </w:r>
            <w:r w:rsidRPr="009C7230">
              <w:rPr>
                <w:rFonts w:ascii="Times New Roman" w:hAnsi="Times New Roman" w:cs="Times New Roman"/>
                <w:sz w:val="22"/>
                <w:szCs w:val="16"/>
              </w:rPr>
              <w:t>;</w:t>
            </w:r>
          </w:p>
          <w:p w14:paraId="332D1CD9" w14:textId="77777777" w:rsidR="009C7230" w:rsidRPr="009C7230" w:rsidRDefault="009C7230" w:rsidP="009C7230">
            <w:pPr>
              <w:widowControl w:val="0"/>
              <w:rPr>
                <w:rFonts w:ascii="Times New Roman" w:hAnsi="Times New Roman" w:cs="Times New Roman"/>
                <w:sz w:val="22"/>
                <w:szCs w:val="16"/>
              </w:rPr>
            </w:pPr>
            <w:r w:rsidRPr="009C7230">
              <w:rPr>
                <w:rFonts w:ascii="Times New Roman" w:hAnsi="Times New Roman" w:cs="Times New Roman"/>
                <w:sz w:val="22"/>
                <w:szCs w:val="16"/>
              </w:rPr>
              <w:t>- Các sở, ban, ngành, đoàn thể cấ</w:t>
            </w:r>
            <w:r w:rsidR="004159D0">
              <w:rPr>
                <w:rFonts w:ascii="Times New Roman" w:hAnsi="Times New Roman" w:cs="Times New Roman"/>
                <w:sz w:val="22"/>
                <w:szCs w:val="16"/>
              </w:rPr>
              <w:t>p huyện</w:t>
            </w:r>
            <w:r w:rsidRPr="009C7230">
              <w:rPr>
                <w:rFonts w:ascii="Times New Roman" w:hAnsi="Times New Roman" w:cs="Times New Roman"/>
                <w:sz w:val="22"/>
                <w:szCs w:val="16"/>
              </w:rPr>
              <w:t>;</w:t>
            </w:r>
          </w:p>
          <w:p w14:paraId="64B874A4" w14:textId="77777777" w:rsidR="009C7230" w:rsidRPr="009C7230" w:rsidRDefault="004159D0" w:rsidP="009C7230">
            <w:pPr>
              <w:widowControl w:val="0"/>
              <w:rPr>
                <w:rFonts w:ascii="Times New Roman" w:hAnsi="Times New Roman" w:cs="Times New Roman"/>
                <w:sz w:val="22"/>
                <w:szCs w:val="16"/>
              </w:rPr>
            </w:pPr>
            <w:r>
              <w:rPr>
                <w:rFonts w:ascii="Times New Roman" w:hAnsi="Times New Roman" w:cs="Times New Roman"/>
                <w:sz w:val="22"/>
                <w:szCs w:val="16"/>
              </w:rPr>
              <w:t>- UBND các xã</w:t>
            </w:r>
            <w:r w:rsidR="009C7230" w:rsidRPr="009C7230">
              <w:rPr>
                <w:rFonts w:ascii="Times New Roman" w:hAnsi="Times New Roman" w:cs="Times New Roman"/>
                <w:sz w:val="22"/>
                <w:szCs w:val="16"/>
              </w:rPr>
              <w:t>;</w:t>
            </w:r>
          </w:p>
          <w:p w14:paraId="135FA02E" w14:textId="77777777" w:rsidR="002E2674" w:rsidRPr="00EA7F0D" w:rsidRDefault="004159D0" w:rsidP="009C7230">
            <w:pPr>
              <w:jc w:val="both"/>
              <w:rPr>
                <w:rFonts w:ascii="Times New Roman" w:hAnsi="Times New Roman" w:cs="Times New Roman"/>
                <w:sz w:val="28"/>
                <w:szCs w:val="28"/>
                <w:lang w:val="vi-VN"/>
              </w:rPr>
            </w:pPr>
            <w:r>
              <w:rPr>
                <w:rFonts w:ascii="Times New Roman" w:hAnsi="Times New Roman" w:cs="Times New Roman"/>
                <w:sz w:val="22"/>
                <w:szCs w:val="16"/>
                <w:lang w:eastAsia="vi-VN"/>
              </w:rPr>
              <w:t xml:space="preserve">- Lưu </w:t>
            </w:r>
            <w:r w:rsidR="0037311B">
              <w:rPr>
                <w:rFonts w:ascii="Times New Roman" w:hAnsi="Times New Roman" w:cs="Times New Roman"/>
                <w:sz w:val="22"/>
                <w:szCs w:val="16"/>
                <w:lang w:eastAsia="vi-VN"/>
              </w:rPr>
              <w:t>CA</w:t>
            </w:r>
            <w:r w:rsidR="009C7230" w:rsidRPr="009C7230">
              <w:rPr>
                <w:rFonts w:ascii="Times New Roman" w:hAnsi="Times New Roman" w:cs="Times New Roman"/>
                <w:sz w:val="22"/>
                <w:szCs w:val="16"/>
                <w:lang w:eastAsia="vi-VN"/>
              </w:rPr>
              <w:t>.</w:t>
            </w:r>
          </w:p>
        </w:tc>
        <w:tc>
          <w:tcPr>
            <w:tcW w:w="5374" w:type="dxa"/>
          </w:tcPr>
          <w:p w14:paraId="5690CE11" w14:textId="77777777" w:rsidR="002E2674" w:rsidRPr="00EA7F0D" w:rsidRDefault="002E2674" w:rsidP="002E2674">
            <w:pPr>
              <w:jc w:val="center"/>
              <w:rPr>
                <w:rFonts w:ascii="Times New Roman" w:hAnsi="Times New Roman" w:cs="Times New Roman"/>
                <w:b/>
                <w:sz w:val="28"/>
                <w:szCs w:val="28"/>
                <w:lang w:val="vi-VN"/>
              </w:rPr>
            </w:pPr>
            <w:r w:rsidRPr="00EA7F0D">
              <w:rPr>
                <w:rFonts w:ascii="Times New Roman" w:hAnsi="Times New Roman" w:cs="Times New Roman"/>
                <w:b/>
                <w:sz w:val="28"/>
                <w:szCs w:val="28"/>
                <w:lang w:val="vi-VN"/>
              </w:rPr>
              <w:t xml:space="preserve">TỔ TRƯỞNG </w:t>
            </w:r>
          </w:p>
          <w:p w14:paraId="0C3E355A" w14:textId="77777777" w:rsidR="002E2674" w:rsidRPr="00EA7F0D" w:rsidRDefault="002E2674" w:rsidP="002E2674">
            <w:pPr>
              <w:jc w:val="center"/>
              <w:rPr>
                <w:rFonts w:ascii="Times New Roman" w:hAnsi="Times New Roman" w:cs="Times New Roman"/>
                <w:b/>
                <w:sz w:val="28"/>
                <w:szCs w:val="28"/>
              </w:rPr>
            </w:pPr>
          </w:p>
          <w:p w14:paraId="499162A2" w14:textId="77777777" w:rsidR="00C479DB" w:rsidRPr="00EA7F0D" w:rsidRDefault="00C479DB" w:rsidP="002E2674">
            <w:pPr>
              <w:jc w:val="center"/>
              <w:rPr>
                <w:rFonts w:ascii="Times New Roman" w:hAnsi="Times New Roman" w:cs="Times New Roman"/>
                <w:sz w:val="28"/>
                <w:szCs w:val="28"/>
              </w:rPr>
            </w:pPr>
          </w:p>
          <w:p w14:paraId="6981CFBE" w14:textId="77777777" w:rsidR="002E2674" w:rsidRPr="00EA7F0D" w:rsidRDefault="002E2674" w:rsidP="002E2674">
            <w:pPr>
              <w:jc w:val="center"/>
              <w:rPr>
                <w:rFonts w:ascii="Times New Roman" w:hAnsi="Times New Roman" w:cs="Times New Roman"/>
                <w:sz w:val="28"/>
                <w:szCs w:val="28"/>
                <w:lang w:val="vi-VN"/>
              </w:rPr>
            </w:pPr>
          </w:p>
          <w:p w14:paraId="340BA5A2" w14:textId="77777777" w:rsidR="002E2674" w:rsidRPr="00EA7F0D" w:rsidRDefault="002E2674" w:rsidP="002E2674">
            <w:pPr>
              <w:jc w:val="center"/>
              <w:rPr>
                <w:rFonts w:ascii="Times New Roman" w:hAnsi="Times New Roman" w:cs="Times New Roman"/>
                <w:sz w:val="28"/>
                <w:szCs w:val="28"/>
                <w:lang w:val="vi-VN"/>
              </w:rPr>
            </w:pPr>
          </w:p>
          <w:p w14:paraId="3DDE0A20" w14:textId="77777777" w:rsidR="002E2674" w:rsidRPr="00D8759A" w:rsidRDefault="002E2674" w:rsidP="002E2674">
            <w:pPr>
              <w:jc w:val="center"/>
              <w:rPr>
                <w:rFonts w:ascii="Times New Roman" w:hAnsi="Times New Roman" w:cs="Times New Roman"/>
                <w:sz w:val="28"/>
                <w:szCs w:val="28"/>
              </w:rPr>
            </w:pPr>
          </w:p>
          <w:p w14:paraId="0A37320A" w14:textId="77777777" w:rsidR="002E2674" w:rsidRPr="00EA7F0D" w:rsidRDefault="00C479DB" w:rsidP="002E2674">
            <w:pPr>
              <w:jc w:val="center"/>
              <w:rPr>
                <w:rFonts w:ascii="Times New Roman" w:hAnsi="Times New Roman" w:cs="Times New Roman"/>
                <w:b/>
                <w:sz w:val="28"/>
                <w:szCs w:val="28"/>
                <w:lang w:val="vi-VN"/>
              </w:rPr>
            </w:pPr>
            <w:r w:rsidRPr="00EA7F0D">
              <w:rPr>
                <w:rFonts w:ascii="Times New Roman" w:hAnsi="Times New Roman" w:cs="Times New Roman"/>
                <w:b/>
                <w:sz w:val="28"/>
                <w:szCs w:val="28"/>
              </w:rPr>
              <w:t>CHỦ TỊCH UBND</w:t>
            </w:r>
            <w:r w:rsidR="002E2674" w:rsidRPr="00EA7F0D">
              <w:rPr>
                <w:rFonts w:ascii="Times New Roman" w:hAnsi="Times New Roman" w:cs="Times New Roman"/>
                <w:b/>
                <w:sz w:val="28"/>
                <w:szCs w:val="28"/>
                <w:lang w:val="vi-VN"/>
              </w:rPr>
              <w:t xml:space="preserve"> HUYỆN</w:t>
            </w:r>
          </w:p>
          <w:p w14:paraId="028756E5" w14:textId="77777777" w:rsidR="002E2674" w:rsidRPr="00EA7F0D" w:rsidRDefault="00C479DB" w:rsidP="002E2674">
            <w:pPr>
              <w:jc w:val="center"/>
              <w:rPr>
                <w:rFonts w:ascii="Times New Roman" w:hAnsi="Times New Roman" w:cs="Times New Roman"/>
                <w:b/>
                <w:sz w:val="28"/>
                <w:szCs w:val="28"/>
              </w:rPr>
            </w:pPr>
            <w:r w:rsidRPr="00EA7F0D">
              <w:rPr>
                <w:rFonts w:ascii="Times New Roman" w:hAnsi="Times New Roman" w:cs="Times New Roman"/>
                <w:b/>
                <w:sz w:val="28"/>
                <w:szCs w:val="28"/>
              </w:rPr>
              <w:t>Phan Văn Thanh</w:t>
            </w:r>
          </w:p>
          <w:p w14:paraId="1D1D3795" w14:textId="77777777" w:rsidR="002E2674" w:rsidRPr="00EA7F0D" w:rsidRDefault="002E2674" w:rsidP="002E2674">
            <w:pPr>
              <w:jc w:val="center"/>
              <w:rPr>
                <w:rFonts w:ascii="Times New Roman" w:hAnsi="Times New Roman" w:cs="Times New Roman"/>
                <w:sz w:val="28"/>
                <w:szCs w:val="28"/>
                <w:lang w:val="vi-VN"/>
              </w:rPr>
            </w:pPr>
          </w:p>
        </w:tc>
      </w:tr>
    </w:tbl>
    <w:p w14:paraId="1FE60353" w14:textId="77777777" w:rsidR="009A7588" w:rsidRPr="00EA7F0D" w:rsidRDefault="009A7588" w:rsidP="0016613A">
      <w:pPr>
        <w:jc w:val="both"/>
        <w:rPr>
          <w:rFonts w:ascii="Times New Roman" w:hAnsi="Times New Roman" w:cs="Times New Roman"/>
          <w:sz w:val="28"/>
          <w:szCs w:val="28"/>
        </w:rPr>
      </w:pPr>
    </w:p>
    <w:p w14:paraId="561A3B3A" w14:textId="77777777" w:rsidR="009A7588" w:rsidRPr="00EA7F0D" w:rsidRDefault="009A7588" w:rsidP="0016613A">
      <w:pPr>
        <w:jc w:val="both"/>
        <w:rPr>
          <w:rFonts w:ascii="Times New Roman" w:hAnsi="Times New Roman" w:cs="Times New Roman"/>
          <w:sz w:val="28"/>
          <w:szCs w:val="28"/>
        </w:rPr>
      </w:pPr>
    </w:p>
    <w:p w14:paraId="475F0320" w14:textId="77777777" w:rsidR="00E35236" w:rsidRPr="00EA7F0D" w:rsidRDefault="00E35236" w:rsidP="0016613A">
      <w:pPr>
        <w:jc w:val="both"/>
        <w:rPr>
          <w:rFonts w:ascii="Times New Roman" w:hAnsi="Times New Roman" w:cs="Times New Roman"/>
          <w:sz w:val="28"/>
          <w:szCs w:val="28"/>
        </w:rPr>
      </w:pPr>
    </w:p>
    <w:p w14:paraId="2307C169" w14:textId="77777777" w:rsidR="00E35236" w:rsidRPr="00EA7F0D" w:rsidRDefault="00E35236" w:rsidP="0016613A">
      <w:pPr>
        <w:jc w:val="both"/>
        <w:rPr>
          <w:rFonts w:ascii="Times New Roman" w:hAnsi="Times New Roman" w:cs="Times New Roman"/>
          <w:sz w:val="28"/>
          <w:szCs w:val="28"/>
        </w:rPr>
      </w:pPr>
    </w:p>
    <w:p w14:paraId="7B93AA5D" w14:textId="77777777" w:rsidR="00E35236" w:rsidRPr="00EA7F0D" w:rsidRDefault="00E35236" w:rsidP="0016613A">
      <w:pPr>
        <w:jc w:val="both"/>
        <w:rPr>
          <w:rFonts w:ascii="Times New Roman" w:hAnsi="Times New Roman" w:cs="Times New Roman"/>
          <w:sz w:val="28"/>
          <w:szCs w:val="28"/>
        </w:rPr>
      </w:pPr>
    </w:p>
    <w:p w14:paraId="6AFBAE17" w14:textId="77777777" w:rsidR="00E35236" w:rsidRPr="00EA7F0D" w:rsidRDefault="00E35236" w:rsidP="0016613A">
      <w:pPr>
        <w:jc w:val="both"/>
        <w:rPr>
          <w:rFonts w:ascii="Times New Roman" w:hAnsi="Times New Roman" w:cs="Times New Roman"/>
          <w:sz w:val="28"/>
          <w:szCs w:val="28"/>
        </w:rPr>
      </w:pPr>
    </w:p>
    <w:p w14:paraId="54528F62" w14:textId="77777777" w:rsidR="00E35236" w:rsidRPr="00EA7F0D" w:rsidRDefault="00E35236" w:rsidP="0016613A">
      <w:pPr>
        <w:jc w:val="both"/>
        <w:rPr>
          <w:rFonts w:ascii="Times New Roman" w:hAnsi="Times New Roman" w:cs="Times New Roman"/>
          <w:sz w:val="28"/>
          <w:szCs w:val="28"/>
        </w:rPr>
      </w:pPr>
    </w:p>
    <w:p w14:paraId="7E537325" w14:textId="77777777" w:rsidR="009A7588" w:rsidRPr="00EA7F0D" w:rsidRDefault="009A7588" w:rsidP="0016613A">
      <w:pPr>
        <w:jc w:val="both"/>
        <w:rPr>
          <w:rFonts w:ascii="Times New Roman" w:hAnsi="Times New Roman" w:cs="Times New Roman"/>
          <w:sz w:val="28"/>
          <w:szCs w:val="28"/>
        </w:rPr>
      </w:pPr>
    </w:p>
    <w:sectPr w:rsidR="009A7588" w:rsidRPr="00EA7F0D" w:rsidSect="009A4D84">
      <w:headerReference w:type="default" r:id="rId6"/>
      <w:pgSz w:w="11900"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E0D3E" w14:textId="77777777" w:rsidR="008F5C47" w:rsidRDefault="008F5C47" w:rsidP="00E36DA3">
      <w:r>
        <w:separator/>
      </w:r>
    </w:p>
  </w:endnote>
  <w:endnote w:type="continuationSeparator" w:id="0">
    <w:p w14:paraId="628F65CD" w14:textId="77777777" w:rsidR="008F5C47" w:rsidRDefault="008F5C47" w:rsidP="00E3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4FA29" w14:textId="77777777" w:rsidR="008F5C47" w:rsidRDefault="008F5C47" w:rsidP="00E36DA3">
      <w:r>
        <w:separator/>
      </w:r>
    </w:p>
  </w:footnote>
  <w:footnote w:type="continuationSeparator" w:id="0">
    <w:p w14:paraId="2740CF44" w14:textId="77777777" w:rsidR="008F5C47" w:rsidRDefault="008F5C47" w:rsidP="00E36DA3">
      <w:r>
        <w:continuationSeparator/>
      </w:r>
    </w:p>
  </w:footnote>
  <w:footnote w:id="1">
    <w:p w14:paraId="46B353E7" w14:textId="77777777" w:rsidR="002B62A0" w:rsidRPr="00A04E2C" w:rsidRDefault="002B62A0" w:rsidP="002B62A0">
      <w:pPr>
        <w:pStyle w:val="FootnoteText"/>
        <w:spacing w:after="120"/>
        <w:jc w:val="both"/>
        <w:rPr>
          <w:rFonts w:ascii="Times New Roman" w:hAnsi="Times New Roman"/>
          <w:spacing w:val="-8"/>
          <w:sz w:val="22"/>
          <w:szCs w:val="22"/>
        </w:rPr>
      </w:pPr>
      <w:r w:rsidRPr="00937928">
        <w:rPr>
          <w:rFonts w:ascii="Times New Roman" w:hAnsi="Times New Roman"/>
          <w:sz w:val="22"/>
          <w:szCs w:val="22"/>
        </w:rPr>
        <w:tab/>
      </w:r>
      <w:r w:rsidRPr="00215803">
        <w:rPr>
          <w:rStyle w:val="FootnoteReference"/>
          <w:rFonts w:ascii="Times New Roman" w:hAnsi="Times New Roman"/>
          <w:sz w:val="22"/>
          <w:szCs w:val="22"/>
        </w:rPr>
        <w:footnoteRef/>
      </w:r>
      <w:r w:rsidRPr="00215803">
        <w:rPr>
          <w:rFonts w:ascii="Times New Roman" w:hAnsi="Times New Roman"/>
          <w:sz w:val="22"/>
          <w:szCs w:val="22"/>
        </w:rPr>
        <w:t xml:space="preserve"> Chỉ thị </w:t>
      </w:r>
      <w:r>
        <w:rPr>
          <w:rFonts w:ascii="Times New Roman" w:hAnsi="Times New Roman"/>
          <w:sz w:val="22"/>
          <w:szCs w:val="22"/>
        </w:rPr>
        <w:t>số</w:t>
      </w:r>
      <w:r w:rsidR="00A04E2C">
        <w:rPr>
          <w:rFonts w:ascii="Times New Roman" w:hAnsi="Times New Roman"/>
          <w:sz w:val="22"/>
          <w:szCs w:val="22"/>
        </w:rPr>
        <w:t xml:space="preserve"> 31-CT/HU ngày 17</w:t>
      </w:r>
      <w:r>
        <w:rPr>
          <w:rFonts w:ascii="Times New Roman" w:hAnsi="Times New Roman"/>
          <w:sz w:val="22"/>
          <w:szCs w:val="22"/>
        </w:rPr>
        <w:t xml:space="preserve">/10/2024 về </w:t>
      </w:r>
      <w:r w:rsidRPr="00215803">
        <w:rPr>
          <w:rFonts w:ascii="Times New Roman" w:hAnsi="Times New Roman"/>
          <w:sz w:val="22"/>
          <w:szCs w:val="22"/>
        </w:rPr>
        <w:t xml:space="preserve">tăng cường sự lãnh đạo của Đảng trong triển khai thực hiện “Đề án phát triển ứng dụng dữ liệu dân cư, định danh và xác thực điện tử phục vụ chuyển đổi số </w:t>
      </w:r>
      <w:r w:rsidRPr="00A04E2C">
        <w:rPr>
          <w:rFonts w:ascii="Times New Roman" w:hAnsi="Times New Roman"/>
          <w:spacing w:val="-8"/>
          <w:sz w:val="22"/>
          <w:szCs w:val="22"/>
        </w:rPr>
        <w:t xml:space="preserve">quốc gia giai đoạn 2022 - 2025, tầm nhìn đến năm 2030” (gọi tắt là Đề </w:t>
      </w:r>
      <w:r w:rsidR="00A04E2C" w:rsidRPr="00A04E2C">
        <w:rPr>
          <w:rFonts w:ascii="Times New Roman" w:hAnsi="Times New Roman"/>
          <w:spacing w:val="-8"/>
          <w:sz w:val="22"/>
          <w:szCs w:val="22"/>
        </w:rPr>
        <w:t>án 06) trên địa bàn huyện;</w:t>
      </w:r>
    </w:p>
  </w:footnote>
  <w:footnote w:id="2">
    <w:p w14:paraId="68A68F8B" w14:textId="77777777" w:rsidR="002B62A0" w:rsidRPr="002966A5" w:rsidRDefault="002B62A0" w:rsidP="002B62A0">
      <w:pPr>
        <w:pStyle w:val="FootnoteText"/>
        <w:jc w:val="both"/>
        <w:rPr>
          <w:rFonts w:ascii="Times New Roman" w:hAnsi="Times New Roman"/>
          <w:sz w:val="22"/>
          <w:szCs w:val="22"/>
        </w:rPr>
      </w:pPr>
      <w:r w:rsidRPr="00215803">
        <w:rPr>
          <w:rFonts w:ascii="Times New Roman" w:hAnsi="Times New Roman"/>
          <w:sz w:val="22"/>
          <w:szCs w:val="22"/>
        </w:rPr>
        <w:tab/>
      </w:r>
      <w:r w:rsidRPr="00215803">
        <w:rPr>
          <w:rStyle w:val="FootnoteReference"/>
          <w:rFonts w:ascii="Times New Roman" w:hAnsi="Times New Roman"/>
          <w:sz w:val="22"/>
          <w:szCs w:val="22"/>
        </w:rPr>
        <w:footnoteRef/>
      </w:r>
      <w:r w:rsidRPr="00215803">
        <w:rPr>
          <w:rFonts w:ascii="Times New Roman" w:hAnsi="Times New Roman"/>
          <w:sz w:val="22"/>
          <w:szCs w:val="22"/>
        </w:rPr>
        <w:t xml:space="preserve"> Công văn số 653/CAQT, ngày 05/3/2024 chỉ đạo tăng cường thu nhận hồ sơ, đăng ký, kích hoạt tài khoả</w:t>
      </w:r>
      <w:r>
        <w:rPr>
          <w:rFonts w:ascii="Times New Roman" w:hAnsi="Times New Roman"/>
          <w:sz w:val="22"/>
          <w:szCs w:val="22"/>
        </w:rPr>
        <w:t>n ĐDĐT; k</w:t>
      </w:r>
      <w:r w:rsidRPr="00215803">
        <w:rPr>
          <w:rFonts w:ascii="Times New Roman" w:hAnsi="Times New Roman"/>
          <w:sz w:val="22"/>
          <w:szCs w:val="22"/>
        </w:rPr>
        <w:t>ế hoạch số</w:t>
      </w:r>
      <w:r>
        <w:rPr>
          <w:rFonts w:ascii="Times New Roman" w:hAnsi="Times New Roman"/>
          <w:sz w:val="22"/>
          <w:szCs w:val="22"/>
        </w:rPr>
        <w:t xml:space="preserve"> 913/KH-CAQT</w:t>
      </w:r>
      <w:r w:rsidRPr="00215803">
        <w:rPr>
          <w:rFonts w:ascii="Times New Roman" w:hAnsi="Times New Roman"/>
          <w:sz w:val="22"/>
          <w:szCs w:val="22"/>
        </w:rPr>
        <w:t xml:space="preserve"> ngày 27/3/2024 về thực hiện Đề án 06 trong Công an huyện; Quyết định số 914/QĐ-CAQT,  ngày 27/3/2024 về kiện toàn Tổ Công tác và Tổ giúp việc Đề án 06 trong Công an huyện; Công văn số 61/TCTTKĐA06, ngày 21/5/2024 về </w:t>
      </w:r>
      <w:r w:rsidRPr="00215803">
        <w:rPr>
          <w:rFonts w:ascii="Times New Roman" w:eastAsia="Times New Roman" w:hAnsi="Times New Roman"/>
          <w:color w:val="081C36"/>
          <w:spacing w:val="3"/>
          <w:sz w:val="22"/>
          <w:szCs w:val="22"/>
        </w:rPr>
        <w:t>tuyên truyền</w:t>
      </w:r>
      <w:r w:rsidRPr="00215803">
        <w:rPr>
          <w:rFonts w:ascii="Times New Roman" w:eastAsia="Times New Roman" w:hAnsi="Times New Roman"/>
          <w:color w:val="081C36"/>
          <w:spacing w:val="3"/>
          <w:sz w:val="22"/>
          <w:szCs w:val="22"/>
          <w:lang w:val="vi-VN"/>
        </w:rPr>
        <w:t xml:space="preserve"> </w:t>
      </w:r>
      <w:r w:rsidRPr="00215803">
        <w:rPr>
          <w:rFonts w:ascii="Times New Roman" w:eastAsia="Times New Roman" w:hAnsi="Times New Roman"/>
          <w:color w:val="081C36"/>
          <w:spacing w:val="3"/>
          <w:sz w:val="22"/>
          <w:szCs w:val="22"/>
        </w:rPr>
        <w:t>pháp luật và tham gia Cuộc thi "Tìm hiểu pháp luật v</w:t>
      </w:r>
      <w:r w:rsidRPr="00215803">
        <w:rPr>
          <w:rFonts w:ascii="Times New Roman" w:eastAsia="Times New Roman" w:hAnsi="Times New Roman"/>
          <w:color w:val="081C36"/>
          <w:spacing w:val="3"/>
          <w:sz w:val="22"/>
          <w:szCs w:val="22"/>
          <w:lang w:val="vi-VN"/>
        </w:rPr>
        <w:t>ề</w:t>
      </w:r>
      <w:r w:rsidRPr="00215803">
        <w:rPr>
          <w:rFonts w:ascii="Times New Roman" w:eastAsia="Times New Roman" w:hAnsi="Times New Roman"/>
          <w:color w:val="081C36"/>
          <w:spacing w:val="3"/>
          <w:sz w:val="22"/>
          <w:szCs w:val="22"/>
        </w:rPr>
        <w:t xml:space="preserve"> căn cước, định danh và xác thực điện tử của Việt Nam trên địa bàn huyện; </w:t>
      </w:r>
      <w:r w:rsidRPr="00215803">
        <w:rPr>
          <w:rFonts w:ascii="Times New Roman" w:hAnsi="Times New Roman"/>
          <w:sz w:val="22"/>
          <w:szCs w:val="22"/>
        </w:rPr>
        <w:t>Công văn số</w:t>
      </w:r>
      <w:r>
        <w:rPr>
          <w:rFonts w:ascii="Times New Roman" w:hAnsi="Times New Roman"/>
          <w:sz w:val="22"/>
          <w:szCs w:val="22"/>
        </w:rPr>
        <w:t xml:space="preserve"> 1573/CAQT</w:t>
      </w:r>
      <w:r w:rsidRPr="00215803">
        <w:rPr>
          <w:rFonts w:ascii="Times New Roman" w:hAnsi="Times New Roman"/>
          <w:sz w:val="22"/>
          <w:szCs w:val="22"/>
        </w:rPr>
        <w:t xml:space="preserve"> ngày 21/5/2024 về Thông báo Cuộc thi </w:t>
      </w:r>
      <w:r w:rsidRPr="00215803">
        <w:rPr>
          <w:rFonts w:ascii="Times New Roman" w:hAnsi="Times New Roman"/>
          <w:sz w:val="22"/>
          <w:szCs w:val="22"/>
          <w:lang w:val="pt-BR"/>
        </w:rPr>
        <w:t>“T</w:t>
      </w:r>
      <w:r w:rsidRPr="00215803">
        <w:rPr>
          <w:rFonts w:ascii="Times New Roman" w:hAnsi="Times New Roman"/>
          <w:sz w:val="22"/>
          <w:szCs w:val="22"/>
        </w:rPr>
        <w:t>ìm hiểu pháp luật về căn cước, định danh và xác thực điện tử của Việt Nam”; Kế hoạch cao điểm thực hiện Luật Căn cước chào mừng 79 năm Ngày truyền thống CAND Việt Nam và Quốc khánh nước CHXHCN Việt Nam; Kế hoạch tuyên truyền Luật dữ liệu; Công văn chỉ đạo tăng cường công tác làm sạch DLDC, đăng ký, kích hoạt tài khoản ĐDĐT; Công văn chỉ đạo triển khai khảo sát, thu thập thông tin thân nhân liệt sĩ; Kế hoạch số 3222 ngày 03/10/2024 về xây dựng mô hình “Công dân số tý hon” trong cấp Căn cước; Công văn số 3212 ngày 01/10/2024 về việc đẩy nhanh tiến độ rà soát, thu thập thông tin thân nhân liệt sĩ phục vụ thu ADN xác định danh tính liệt sĩ</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2797853"/>
      <w:docPartObj>
        <w:docPartGallery w:val="Page Numbers (Top of Page)"/>
        <w:docPartUnique/>
      </w:docPartObj>
    </w:sdtPr>
    <w:sdtEndPr>
      <w:rPr>
        <w:rFonts w:ascii="Times New Roman" w:hAnsi="Times New Roman" w:cs="Times New Roman"/>
        <w:noProof/>
        <w:sz w:val="28"/>
        <w:szCs w:val="28"/>
      </w:rPr>
    </w:sdtEndPr>
    <w:sdtContent>
      <w:p w14:paraId="0B68551A" w14:textId="77777777" w:rsidR="00E36DA3" w:rsidRPr="00E36DA3" w:rsidRDefault="00E36DA3">
        <w:pPr>
          <w:pStyle w:val="Header"/>
          <w:jc w:val="center"/>
          <w:rPr>
            <w:rFonts w:ascii="Times New Roman" w:hAnsi="Times New Roman" w:cs="Times New Roman"/>
            <w:sz w:val="28"/>
            <w:szCs w:val="28"/>
          </w:rPr>
        </w:pPr>
        <w:r w:rsidRPr="00E36DA3">
          <w:rPr>
            <w:rFonts w:ascii="Times New Roman" w:hAnsi="Times New Roman" w:cs="Times New Roman"/>
            <w:sz w:val="28"/>
            <w:szCs w:val="28"/>
          </w:rPr>
          <w:fldChar w:fldCharType="begin"/>
        </w:r>
        <w:r w:rsidRPr="00E36DA3">
          <w:rPr>
            <w:rFonts w:ascii="Times New Roman" w:hAnsi="Times New Roman" w:cs="Times New Roman"/>
            <w:sz w:val="28"/>
            <w:szCs w:val="28"/>
          </w:rPr>
          <w:instrText xml:space="preserve"> PAGE   \* MERGEFORMAT </w:instrText>
        </w:r>
        <w:r w:rsidRPr="00E36DA3">
          <w:rPr>
            <w:rFonts w:ascii="Times New Roman" w:hAnsi="Times New Roman" w:cs="Times New Roman"/>
            <w:sz w:val="28"/>
            <w:szCs w:val="28"/>
          </w:rPr>
          <w:fldChar w:fldCharType="separate"/>
        </w:r>
        <w:r w:rsidR="00C27FB0">
          <w:rPr>
            <w:rFonts w:ascii="Times New Roman" w:hAnsi="Times New Roman" w:cs="Times New Roman"/>
            <w:noProof/>
            <w:sz w:val="28"/>
            <w:szCs w:val="28"/>
          </w:rPr>
          <w:t>5</w:t>
        </w:r>
        <w:r w:rsidRPr="00E36DA3">
          <w:rPr>
            <w:rFonts w:ascii="Times New Roman" w:hAnsi="Times New Roman" w:cs="Times New Roman"/>
            <w:noProof/>
            <w:sz w:val="28"/>
            <w:szCs w:val="28"/>
          </w:rPr>
          <w:fldChar w:fldCharType="end"/>
        </w:r>
      </w:p>
    </w:sdtContent>
  </w:sdt>
  <w:p w14:paraId="3C957C65" w14:textId="77777777" w:rsidR="00E36DA3" w:rsidRDefault="00E36D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A"/>
    <w:rsid w:val="0003613F"/>
    <w:rsid w:val="0004083E"/>
    <w:rsid w:val="000411CA"/>
    <w:rsid w:val="000416C7"/>
    <w:rsid w:val="00072822"/>
    <w:rsid w:val="00080B4A"/>
    <w:rsid w:val="00081012"/>
    <w:rsid w:val="000C249F"/>
    <w:rsid w:val="000D74A7"/>
    <w:rsid w:val="000F4154"/>
    <w:rsid w:val="001278BC"/>
    <w:rsid w:val="00131D47"/>
    <w:rsid w:val="00140016"/>
    <w:rsid w:val="0016613A"/>
    <w:rsid w:val="001A0C9F"/>
    <w:rsid w:val="001A1E7C"/>
    <w:rsid w:val="001B1DFF"/>
    <w:rsid w:val="001B3694"/>
    <w:rsid w:val="001C77B1"/>
    <w:rsid w:val="001D3827"/>
    <w:rsid w:val="00216F3C"/>
    <w:rsid w:val="002377F9"/>
    <w:rsid w:val="00242D69"/>
    <w:rsid w:val="00265A74"/>
    <w:rsid w:val="00295D8B"/>
    <w:rsid w:val="002A260A"/>
    <w:rsid w:val="002B62A0"/>
    <w:rsid w:val="002E2674"/>
    <w:rsid w:val="00337031"/>
    <w:rsid w:val="00351CAA"/>
    <w:rsid w:val="003651DA"/>
    <w:rsid w:val="0037311B"/>
    <w:rsid w:val="003E5EFB"/>
    <w:rsid w:val="003F11CE"/>
    <w:rsid w:val="003F3D93"/>
    <w:rsid w:val="00412F98"/>
    <w:rsid w:val="004159D0"/>
    <w:rsid w:val="00446B7F"/>
    <w:rsid w:val="0045005C"/>
    <w:rsid w:val="00464128"/>
    <w:rsid w:val="0047469F"/>
    <w:rsid w:val="00490B72"/>
    <w:rsid w:val="00504222"/>
    <w:rsid w:val="00510320"/>
    <w:rsid w:val="00560914"/>
    <w:rsid w:val="00592B37"/>
    <w:rsid w:val="005C5AED"/>
    <w:rsid w:val="005E142B"/>
    <w:rsid w:val="00624416"/>
    <w:rsid w:val="006275C3"/>
    <w:rsid w:val="00651BBE"/>
    <w:rsid w:val="006529BF"/>
    <w:rsid w:val="006547E8"/>
    <w:rsid w:val="00656CC5"/>
    <w:rsid w:val="006860CE"/>
    <w:rsid w:val="006B0AA0"/>
    <w:rsid w:val="00710172"/>
    <w:rsid w:val="00723618"/>
    <w:rsid w:val="0075585F"/>
    <w:rsid w:val="00777918"/>
    <w:rsid w:val="007F3CC7"/>
    <w:rsid w:val="00804647"/>
    <w:rsid w:val="008102F7"/>
    <w:rsid w:val="008418DB"/>
    <w:rsid w:val="0088479A"/>
    <w:rsid w:val="008A62F4"/>
    <w:rsid w:val="008D0360"/>
    <w:rsid w:val="008D6231"/>
    <w:rsid w:val="008E3E8B"/>
    <w:rsid w:val="008F5C47"/>
    <w:rsid w:val="0094338C"/>
    <w:rsid w:val="009544D1"/>
    <w:rsid w:val="00970BC4"/>
    <w:rsid w:val="009A4D84"/>
    <w:rsid w:val="009A7588"/>
    <w:rsid w:val="009C7230"/>
    <w:rsid w:val="009D7AA5"/>
    <w:rsid w:val="00A04E2C"/>
    <w:rsid w:val="00A066A3"/>
    <w:rsid w:val="00A17F52"/>
    <w:rsid w:val="00A4192D"/>
    <w:rsid w:val="00A5218F"/>
    <w:rsid w:val="00A93B59"/>
    <w:rsid w:val="00AA3D6D"/>
    <w:rsid w:val="00AC0DA7"/>
    <w:rsid w:val="00AF5DAA"/>
    <w:rsid w:val="00BE2288"/>
    <w:rsid w:val="00BF1DB9"/>
    <w:rsid w:val="00C03D3A"/>
    <w:rsid w:val="00C174F2"/>
    <w:rsid w:val="00C2062B"/>
    <w:rsid w:val="00C243A3"/>
    <w:rsid w:val="00C27FB0"/>
    <w:rsid w:val="00C36FAC"/>
    <w:rsid w:val="00C43527"/>
    <w:rsid w:val="00C479DB"/>
    <w:rsid w:val="00CC3F82"/>
    <w:rsid w:val="00CD26E6"/>
    <w:rsid w:val="00CE1F7F"/>
    <w:rsid w:val="00CF367D"/>
    <w:rsid w:val="00CF5CD3"/>
    <w:rsid w:val="00D017EE"/>
    <w:rsid w:val="00D846C9"/>
    <w:rsid w:val="00D8759A"/>
    <w:rsid w:val="00D907BE"/>
    <w:rsid w:val="00DA06BC"/>
    <w:rsid w:val="00DB6EC9"/>
    <w:rsid w:val="00DD4177"/>
    <w:rsid w:val="00E34CD5"/>
    <w:rsid w:val="00E35236"/>
    <w:rsid w:val="00E36DA3"/>
    <w:rsid w:val="00E861C4"/>
    <w:rsid w:val="00EA7F0D"/>
    <w:rsid w:val="00F35A62"/>
    <w:rsid w:val="00F54C5D"/>
    <w:rsid w:val="00F67863"/>
    <w:rsid w:val="00F838EB"/>
    <w:rsid w:val="00FD074E"/>
    <w:rsid w:val="00FF4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4C3A"/>
  <w15:docId w15:val="{E138D01A-40EF-4538-ACD5-1A83C2CB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6613A"/>
  </w:style>
  <w:style w:type="character" w:styleId="Hyperlink">
    <w:name w:val="Hyperlink"/>
    <w:basedOn w:val="DefaultParagraphFont"/>
    <w:uiPriority w:val="99"/>
    <w:semiHidden/>
    <w:unhideWhenUsed/>
    <w:rsid w:val="0016613A"/>
    <w:rPr>
      <w:color w:val="0000FF"/>
      <w:u w:val="single"/>
    </w:rPr>
  </w:style>
  <w:style w:type="table" w:styleId="TableGrid">
    <w:name w:val="Table Grid"/>
    <w:basedOn w:val="TableNormal"/>
    <w:uiPriority w:val="39"/>
    <w:rsid w:val="002E2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11CA"/>
    <w:rPr>
      <w:rFonts w:ascii="Tahoma" w:hAnsi="Tahoma" w:cs="Tahoma"/>
      <w:sz w:val="16"/>
      <w:szCs w:val="16"/>
    </w:rPr>
  </w:style>
  <w:style w:type="character" w:customStyle="1" w:styleId="BalloonTextChar">
    <w:name w:val="Balloon Text Char"/>
    <w:basedOn w:val="DefaultParagraphFont"/>
    <w:link w:val="BalloonText"/>
    <w:uiPriority w:val="99"/>
    <w:semiHidden/>
    <w:rsid w:val="000411CA"/>
    <w:rPr>
      <w:rFonts w:ascii="Tahoma" w:hAnsi="Tahoma" w:cs="Tahoma"/>
      <w:sz w:val="16"/>
      <w:szCs w:val="16"/>
    </w:rPr>
  </w:style>
  <w:style w:type="character" w:customStyle="1" w:styleId="BodyTextChar">
    <w:name w:val="Body Text Char"/>
    <w:basedOn w:val="DefaultParagraphFont"/>
    <w:link w:val="BodyText"/>
    <w:uiPriority w:val="99"/>
    <w:rsid w:val="000411CA"/>
    <w:rPr>
      <w:rFonts w:ascii="Times New Roman" w:eastAsia="Times New Roman" w:hAnsi="Times New Roman" w:cs="Times New Roman"/>
      <w:sz w:val="28"/>
      <w:szCs w:val="28"/>
    </w:rPr>
  </w:style>
  <w:style w:type="paragraph" w:styleId="BodyText">
    <w:name w:val="Body Text"/>
    <w:basedOn w:val="Normal"/>
    <w:link w:val="BodyTextChar"/>
    <w:uiPriority w:val="99"/>
    <w:qFormat/>
    <w:rsid w:val="000411CA"/>
    <w:pPr>
      <w:widowControl w:val="0"/>
      <w:spacing w:after="40" w:line="269"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0411CA"/>
  </w:style>
  <w:style w:type="paragraph" w:styleId="Header">
    <w:name w:val="header"/>
    <w:basedOn w:val="Normal"/>
    <w:link w:val="HeaderChar"/>
    <w:uiPriority w:val="99"/>
    <w:unhideWhenUsed/>
    <w:rsid w:val="00E36DA3"/>
    <w:pPr>
      <w:tabs>
        <w:tab w:val="center" w:pos="4680"/>
        <w:tab w:val="right" w:pos="9360"/>
      </w:tabs>
    </w:pPr>
  </w:style>
  <w:style w:type="character" w:customStyle="1" w:styleId="HeaderChar">
    <w:name w:val="Header Char"/>
    <w:basedOn w:val="DefaultParagraphFont"/>
    <w:link w:val="Header"/>
    <w:uiPriority w:val="99"/>
    <w:rsid w:val="00E36DA3"/>
  </w:style>
  <w:style w:type="paragraph" w:styleId="Footer">
    <w:name w:val="footer"/>
    <w:basedOn w:val="Normal"/>
    <w:link w:val="FooterChar"/>
    <w:uiPriority w:val="99"/>
    <w:unhideWhenUsed/>
    <w:rsid w:val="00E36DA3"/>
    <w:pPr>
      <w:tabs>
        <w:tab w:val="center" w:pos="4680"/>
        <w:tab w:val="right" w:pos="9360"/>
      </w:tabs>
    </w:pPr>
  </w:style>
  <w:style w:type="character" w:customStyle="1" w:styleId="FooterChar">
    <w:name w:val="Footer Char"/>
    <w:basedOn w:val="DefaultParagraphFont"/>
    <w:link w:val="Footer"/>
    <w:uiPriority w:val="99"/>
    <w:rsid w:val="00E36DA3"/>
  </w:style>
  <w:style w:type="character" w:customStyle="1" w:styleId="Bodytext2">
    <w:name w:val="Body text (2)_"/>
    <w:link w:val="Bodytext20"/>
    <w:locked/>
    <w:rsid w:val="00592B37"/>
    <w:rPr>
      <w:shd w:val="clear" w:color="auto" w:fill="FFFFFF"/>
    </w:rPr>
  </w:style>
  <w:style w:type="paragraph" w:customStyle="1" w:styleId="Bodytext20">
    <w:name w:val="Body text (2)"/>
    <w:basedOn w:val="Normal"/>
    <w:link w:val="Bodytext2"/>
    <w:rsid w:val="00592B37"/>
    <w:pPr>
      <w:widowControl w:val="0"/>
      <w:shd w:val="clear" w:color="auto" w:fill="FFFFFF"/>
      <w:spacing w:line="240" w:lineRule="atLeast"/>
      <w:ind w:hanging="760"/>
      <w:jc w:val="center"/>
    </w:pPr>
    <w:rPr>
      <w:shd w:val="clear" w:color="auto" w:fill="FFFFFF"/>
    </w:rPr>
  </w:style>
  <w:style w:type="character" w:customStyle="1" w:styleId="Bodytext2Italic">
    <w:name w:val="Body text (2) + Italic"/>
    <w:uiPriority w:val="99"/>
    <w:rsid w:val="00A5218F"/>
    <w:rPr>
      <w:rFonts w:ascii="Times New Roman" w:hAnsi="Times New Roman"/>
      <w:i/>
      <w:color w:val="000000"/>
      <w:spacing w:val="0"/>
      <w:w w:val="100"/>
      <w:position w:val="0"/>
      <w:sz w:val="24"/>
      <w:u w:val="none"/>
      <w:lang w:val="vi-VN" w:eastAsia="vi-VN"/>
    </w:rPr>
  </w:style>
  <w:style w:type="paragraph" w:styleId="FootnoteText">
    <w:name w:val="footnote text"/>
    <w:aliases w:val="Footnote Text Char Char Char Char Char,Footnote Text Char Char Char Char Char Char Ch,fn,Footnotes,Footnote ak,Footnotes Char Char,Footnotes Char Ch,Geneva 9,Font: Geneva 9,Boston 10,f Char,f,Footnote Text Char1 Char1,FOOTNO,footnote text"/>
    <w:basedOn w:val="Normal"/>
    <w:link w:val="FootnoteTextChar"/>
    <w:uiPriority w:val="99"/>
    <w:unhideWhenUsed/>
    <w:qFormat/>
    <w:rsid w:val="002B62A0"/>
    <w:pPr>
      <w:spacing w:after="200" w:line="276" w:lineRule="auto"/>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fn Char,Footnotes Char,Footnote ak Char,Footnotes Char Char Char,Footnotes Char Ch Char,Geneva 9 Char,Font: Geneva 9 Char,Boston 10 Char"/>
    <w:basedOn w:val="DefaultParagraphFont"/>
    <w:link w:val="FootnoteText"/>
    <w:uiPriority w:val="99"/>
    <w:qFormat/>
    <w:rsid w:val="002B62A0"/>
    <w:rPr>
      <w:rFonts w:ascii="Calibri" w:eastAsia="Calibri" w:hAnsi="Calibri" w:cs="Times New Roman"/>
      <w:sz w:val="20"/>
      <w:szCs w:val="20"/>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harChar1CharCharCharChar1CharCharCharCharCharCharCharChar"/>
    <w:uiPriority w:val="99"/>
    <w:unhideWhenUsed/>
    <w:qFormat/>
    <w:rsid w:val="002B62A0"/>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DD4177"/>
    <w:pPr>
      <w:spacing w:after="160" w:line="240" w:lineRule="exact"/>
    </w:pPr>
    <w:rPr>
      <w:vertAlign w:val="superscript"/>
    </w:rPr>
  </w:style>
  <w:style w:type="paragraph" w:styleId="ListParagraph">
    <w:name w:val="List Paragraph"/>
    <w:aliases w:val="Norm,abc,Nga 3,List Paragraph1,Đoạn của Danh sách,List Paragraph11,Paragraph,List Paragraph111,List Paragraph2,Đoạn c𞹺Danh sách,List Paragraph21,Ðoạn c𞹺Danh sách,Colorful List - Accent 11,List Paragraph1111,List Paragraph11111,lp1,liet"/>
    <w:basedOn w:val="Normal"/>
    <w:link w:val="ListParagraphChar"/>
    <w:uiPriority w:val="34"/>
    <w:qFormat/>
    <w:rsid w:val="00265A74"/>
    <w:pPr>
      <w:widowControl w:val="0"/>
      <w:ind w:left="720"/>
      <w:contextualSpacing/>
    </w:pPr>
    <w:rPr>
      <w:rFonts w:ascii="Courier New" w:eastAsia="Courier New" w:hAnsi="Courier New" w:cs="Courier New"/>
      <w:color w:val="000000"/>
      <w:lang w:val="vi-VN" w:eastAsia="vi-VN" w:bidi="vi-VN"/>
    </w:rPr>
  </w:style>
  <w:style w:type="character" w:customStyle="1" w:styleId="ListParagraphChar">
    <w:name w:val="List Paragraph Char"/>
    <w:aliases w:val="Norm Char,abc Char,Nga 3 Char,List Paragraph1 Char,Đoạn của Danh sách Char,List Paragraph11 Char,Paragraph Char,List Paragraph111 Char,List Paragraph2 Char,Đoạn c𞹺Danh sách Char,List Paragraph21 Char,Ðoạn c𞹺Danh sách Char,lp1 Char"/>
    <w:link w:val="ListParagraph"/>
    <w:uiPriority w:val="34"/>
    <w:qFormat/>
    <w:locked/>
    <w:rsid w:val="00265A74"/>
    <w:rPr>
      <w:rFonts w:ascii="Courier New" w:eastAsia="Courier New" w:hAnsi="Courier New" w:cs="Courier New"/>
      <w:color w:val="000000"/>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072907">
      <w:bodyDiv w:val="1"/>
      <w:marLeft w:val="0"/>
      <w:marRight w:val="0"/>
      <w:marTop w:val="0"/>
      <w:marBottom w:val="0"/>
      <w:divBdr>
        <w:top w:val="none" w:sz="0" w:space="0" w:color="auto"/>
        <w:left w:val="none" w:sz="0" w:space="0" w:color="auto"/>
        <w:bottom w:val="none" w:sz="0" w:space="0" w:color="auto"/>
        <w:right w:val="none" w:sz="0" w:space="0" w:color="auto"/>
      </w:divBdr>
      <w:divsChild>
        <w:div w:id="1894538943">
          <w:marLeft w:val="0"/>
          <w:marRight w:val="0"/>
          <w:marTop w:val="0"/>
          <w:marBottom w:val="0"/>
          <w:divBdr>
            <w:top w:val="none" w:sz="0" w:space="0" w:color="auto"/>
            <w:left w:val="none" w:sz="0" w:space="0" w:color="auto"/>
            <w:bottom w:val="none" w:sz="0" w:space="0" w:color="auto"/>
            <w:right w:val="none" w:sz="0" w:space="0" w:color="auto"/>
          </w:divBdr>
          <w:divsChild>
            <w:div w:id="159734917">
              <w:marLeft w:val="0"/>
              <w:marRight w:val="0"/>
              <w:marTop w:val="0"/>
              <w:marBottom w:val="0"/>
              <w:divBdr>
                <w:top w:val="none" w:sz="0" w:space="0" w:color="auto"/>
                <w:left w:val="none" w:sz="0" w:space="0" w:color="auto"/>
                <w:bottom w:val="none" w:sz="0" w:space="0" w:color="auto"/>
                <w:right w:val="none" w:sz="0" w:space="0" w:color="auto"/>
              </w:divBdr>
              <w:divsChild>
                <w:div w:id="2713140">
                  <w:marLeft w:val="0"/>
                  <w:marRight w:val="0"/>
                  <w:marTop w:val="0"/>
                  <w:marBottom w:val="60"/>
                  <w:divBdr>
                    <w:top w:val="none" w:sz="0" w:space="0" w:color="auto"/>
                    <w:left w:val="none" w:sz="0" w:space="0" w:color="auto"/>
                    <w:bottom w:val="none" w:sz="0" w:space="0" w:color="auto"/>
                    <w:right w:val="none" w:sz="0" w:space="0" w:color="auto"/>
                  </w:divBdr>
                  <w:divsChild>
                    <w:div w:id="1447040712">
                      <w:marLeft w:val="0"/>
                      <w:marRight w:val="0"/>
                      <w:marTop w:val="0"/>
                      <w:marBottom w:val="0"/>
                      <w:divBdr>
                        <w:top w:val="none" w:sz="0" w:space="0" w:color="auto"/>
                        <w:left w:val="none" w:sz="0" w:space="0" w:color="auto"/>
                        <w:bottom w:val="none" w:sz="0" w:space="0" w:color="auto"/>
                        <w:right w:val="none" w:sz="0" w:space="0" w:color="auto"/>
                      </w:divBdr>
                      <w:divsChild>
                        <w:div w:id="180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724943">
          <w:marLeft w:val="0"/>
          <w:marRight w:val="0"/>
          <w:marTop w:val="0"/>
          <w:marBottom w:val="0"/>
          <w:divBdr>
            <w:top w:val="none" w:sz="0" w:space="0" w:color="auto"/>
            <w:left w:val="none" w:sz="0" w:space="0" w:color="auto"/>
            <w:bottom w:val="none" w:sz="0" w:space="0" w:color="auto"/>
            <w:right w:val="none" w:sz="0" w:space="0" w:color="auto"/>
          </w:divBdr>
          <w:divsChild>
            <w:div w:id="971790110">
              <w:marLeft w:val="0"/>
              <w:marRight w:val="0"/>
              <w:marTop w:val="0"/>
              <w:marBottom w:val="0"/>
              <w:divBdr>
                <w:top w:val="none" w:sz="0" w:space="0" w:color="auto"/>
                <w:left w:val="none" w:sz="0" w:space="0" w:color="auto"/>
                <w:bottom w:val="none" w:sz="0" w:space="0" w:color="auto"/>
                <w:right w:val="none" w:sz="0" w:space="0" w:color="auto"/>
              </w:divBdr>
              <w:divsChild>
                <w:div w:id="1596204286">
                  <w:marLeft w:val="0"/>
                  <w:marRight w:val="0"/>
                  <w:marTop w:val="0"/>
                  <w:marBottom w:val="60"/>
                  <w:divBdr>
                    <w:top w:val="none" w:sz="0" w:space="0" w:color="auto"/>
                    <w:left w:val="none" w:sz="0" w:space="0" w:color="auto"/>
                    <w:bottom w:val="none" w:sz="0" w:space="0" w:color="auto"/>
                    <w:right w:val="none" w:sz="0" w:space="0" w:color="auto"/>
                  </w:divBdr>
                  <w:divsChild>
                    <w:div w:id="145440625">
                      <w:marLeft w:val="0"/>
                      <w:marRight w:val="0"/>
                      <w:marTop w:val="0"/>
                      <w:marBottom w:val="0"/>
                      <w:divBdr>
                        <w:top w:val="none" w:sz="0" w:space="0" w:color="auto"/>
                        <w:left w:val="none" w:sz="0" w:space="0" w:color="auto"/>
                        <w:bottom w:val="none" w:sz="0" w:space="0" w:color="auto"/>
                        <w:right w:val="none" w:sz="0" w:space="0" w:color="auto"/>
                      </w:divBdr>
                      <w:divsChild>
                        <w:div w:id="18545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2445</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2</cp:revision>
  <cp:lastPrinted>2024-08-15T02:42:00Z</cp:lastPrinted>
  <dcterms:created xsi:type="dcterms:W3CDTF">2024-10-24T07:28:00Z</dcterms:created>
  <dcterms:modified xsi:type="dcterms:W3CDTF">2024-10-24T07:28:00Z</dcterms:modified>
</cp:coreProperties>
</file>