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jc w:val="center"/>
        <w:tblLook w:val="04A0" w:firstRow="1" w:lastRow="0" w:firstColumn="1" w:lastColumn="0" w:noHBand="0" w:noVBand="1"/>
      </w:tblPr>
      <w:tblGrid>
        <w:gridCol w:w="3805"/>
        <w:gridCol w:w="236"/>
        <w:gridCol w:w="5749"/>
      </w:tblGrid>
      <w:tr w:rsidR="00634FB3">
        <w:trPr>
          <w:trHeight w:val="1133"/>
          <w:jc w:val="center"/>
        </w:trPr>
        <w:tc>
          <w:tcPr>
            <w:tcW w:w="3805" w:type="dxa"/>
          </w:tcPr>
          <w:p w:rsidR="00634FB3" w:rsidRDefault="00E15BFA">
            <w:pPr>
              <w:spacing w:after="0" w:line="240" w:lineRule="auto"/>
              <w:jc w:val="center"/>
              <w:rPr>
                <w:rFonts w:eastAsia="Times New Roman" w:cs="Times New Roman"/>
                <w:b/>
                <w:color w:val="000000" w:themeColor="text1"/>
                <w:szCs w:val="26"/>
                <w:lang w:val="nl-NL"/>
              </w:rPr>
            </w:pPr>
            <w:bookmarkStart w:id="0" w:name="_Hlk185942766"/>
            <w:r>
              <w:rPr>
                <w:rFonts w:eastAsia="Times New Roman" w:cs="Times New Roman"/>
                <w:b/>
                <w:color w:val="000000" w:themeColor="text1"/>
                <w:szCs w:val="26"/>
                <w:lang w:val="nl-NL"/>
              </w:rPr>
              <w:t>ỦY BAN NHÂN DÂN</w:t>
            </w:r>
          </w:p>
          <w:p w:rsidR="00634FB3" w:rsidRDefault="00E15BFA">
            <w:pPr>
              <w:tabs>
                <w:tab w:val="left" w:pos="709"/>
              </w:tabs>
              <w:spacing w:after="0" w:line="240" w:lineRule="auto"/>
              <w:jc w:val="center"/>
              <w:rPr>
                <w:rFonts w:eastAsia="Times New Roman" w:cs="Times New Roman"/>
                <w:b/>
                <w:color w:val="000000" w:themeColor="text1"/>
                <w:szCs w:val="26"/>
                <w:lang w:val="nl-NL"/>
              </w:rPr>
            </w:pPr>
            <w:r>
              <w:rPr>
                <w:rFonts w:eastAsia="Times New Roman" w:cs="Times New Roman"/>
                <w:b/>
                <w:noProof/>
                <w:color w:val="000000" w:themeColor="text1"/>
                <w:szCs w:val="26"/>
              </w:rPr>
              <mc:AlternateContent>
                <mc:Choice Requires="wps">
                  <w:drawing>
                    <wp:anchor distT="4294967294" distB="4294967294" distL="114300" distR="114300" simplePos="0" relativeHeight="251665408" behindDoc="0" locked="0" layoutInCell="1" allowOverlap="1">
                      <wp:simplePos x="0" y="0"/>
                      <wp:positionH relativeFrom="column">
                        <wp:posOffset>746125</wp:posOffset>
                      </wp:positionH>
                      <wp:positionV relativeFrom="paragraph">
                        <wp:posOffset>195580</wp:posOffset>
                      </wp:positionV>
                      <wp:extent cx="655320" cy="0"/>
                      <wp:effectExtent l="0" t="0" r="0" b="0"/>
                      <wp:wrapNone/>
                      <wp:docPr id="9" name="Đường kết nối Mũi tên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3C42F2" id="_x0000_t32" coordsize="21600,21600" o:spt="32" o:oned="t" path="m,l21600,21600e" filled="f">
                      <v:path arrowok="t" fillok="f" o:connecttype="none"/>
                      <o:lock v:ext="edit" shapetype="t"/>
                    </v:shapetype>
                    <v:shape id="Đường kết nối Mũi tên Thẳng 9" o:spid="_x0000_s1026" type="#_x0000_t32" style="position:absolute;margin-left:58.75pt;margin-top:15.4pt;width:51.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"/>
                  </w:pict>
                </mc:Fallback>
              </mc:AlternateContent>
            </w:r>
            <w:r>
              <w:rPr>
                <w:rFonts w:eastAsia="Times New Roman" w:cs="Times New Roman"/>
                <w:b/>
                <w:color w:val="000000" w:themeColor="text1"/>
                <w:szCs w:val="26"/>
                <w:lang w:val="nl-NL"/>
              </w:rPr>
              <w:t>PHƯỜNG ĐỒNG HỚI</w:t>
            </w:r>
          </w:p>
          <w:p w:rsidR="00634FB3" w:rsidRDefault="00634FB3">
            <w:pPr>
              <w:tabs>
                <w:tab w:val="left" w:pos="709"/>
              </w:tabs>
              <w:spacing w:after="0" w:line="240" w:lineRule="auto"/>
              <w:jc w:val="center"/>
              <w:rPr>
                <w:rFonts w:eastAsia="Times New Roman" w:cs="Times New Roman"/>
                <w:b/>
                <w:color w:val="000000" w:themeColor="text1"/>
                <w:szCs w:val="26"/>
                <w:lang w:val="nl-NL"/>
              </w:rPr>
            </w:pPr>
          </w:p>
          <w:p w:rsidR="00634FB3" w:rsidRDefault="00E15BFA">
            <w:pPr>
              <w:tabs>
                <w:tab w:val="left" w:pos="709"/>
              </w:tabs>
              <w:spacing w:after="0" w:line="240" w:lineRule="auto"/>
              <w:jc w:val="center"/>
              <w:rPr>
                <w:rFonts w:eastAsia="Times New Roman" w:cs="Times New Roman"/>
                <w:color w:val="000000" w:themeColor="text1"/>
                <w:szCs w:val="26"/>
                <w:lang w:val="nl-NL"/>
              </w:rPr>
            </w:pPr>
            <w:r>
              <w:rPr>
                <w:rFonts w:eastAsia="Times New Roman" w:cs="Times New Roman"/>
                <w:color w:val="000000" w:themeColor="text1"/>
                <w:sz w:val="28"/>
                <w:szCs w:val="28"/>
                <w:lang w:val="nl-NL"/>
              </w:rPr>
              <w:t>Số:          /ĐA-UBND</w:t>
            </w:r>
          </w:p>
        </w:tc>
        <w:tc>
          <w:tcPr>
            <w:tcW w:w="236" w:type="dxa"/>
          </w:tcPr>
          <w:p w:rsidR="00634FB3" w:rsidRDefault="00634FB3">
            <w:pPr>
              <w:tabs>
                <w:tab w:val="left" w:pos="709"/>
              </w:tabs>
              <w:spacing w:after="0" w:line="240" w:lineRule="auto"/>
              <w:rPr>
                <w:rFonts w:eastAsia="Times New Roman" w:cs="Times New Roman"/>
                <w:color w:val="000000" w:themeColor="text1"/>
                <w:szCs w:val="26"/>
                <w:lang w:val="nl-NL"/>
              </w:rPr>
            </w:pPr>
          </w:p>
        </w:tc>
        <w:tc>
          <w:tcPr>
            <w:tcW w:w="5749" w:type="dxa"/>
          </w:tcPr>
          <w:p w:rsidR="00634FB3" w:rsidRDefault="00E15BFA">
            <w:pPr>
              <w:tabs>
                <w:tab w:val="left" w:pos="709"/>
              </w:tabs>
              <w:spacing w:after="0" w:line="240" w:lineRule="auto"/>
              <w:jc w:val="center"/>
              <w:rPr>
                <w:rFonts w:eastAsia="Times New Roman" w:cs="Times New Roman"/>
                <w:b/>
                <w:color w:val="000000" w:themeColor="text1"/>
                <w:szCs w:val="24"/>
                <w:lang w:val="nl-NL"/>
              </w:rPr>
            </w:pPr>
            <w:r>
              <w:rPr>
                <w:rFonts w:eastAsia="Times New Roman" w:cs="Times New Roman"/>
                <w:b/>
                <w:color w:val="000000" w:themeColor="text1"/>
                <w:szCs w:val="24"/>
                <w:lang w:val="nl-NL"/>
              </w:rPr>
              <w:t>CỘNG HOÀ XÃ HỘI CHỦ NGHĨA VIỆT NAM</w:t>
            </w:r>
          </w:p>
          <w:p w:rsidR="00634FB3" w:rsidRDefault="00E15BFA">
            <w:pPr>
              <w:tabs>
                <w:tab w:val="left" w:pos="709"/>
              </w:tabs>
              <w:spacing w:after="0" w:line="240" w:lineRule="auto"/>
              <w:jc w:val="center"/>
              <w:rPr>
                <w:rFonts w:eastAsia="Times New Roman" w:cs="Times New Roman"/>
                <w:b/>
                <w:color w:val="000000" w:themeColor="text1"/>
                <w:sz w:val="28"/>
                <w:szCs w:val="28"/>
                <w:lang w:val="nl-NL"/>
              </w:rPr>
            </w:pPr>
            <w:r>
              <w:rPr>
                <w:rFonts w:eastAsia="Times New Roman" w:cs="Times New Roman"/>
                <w:b/>
                <w:color w:val="000000" w:themeColor="text1"/>
                <w:sz w:val="28"/>
                <w:szCs w:val="28"/>
                <w:lang w:val="nl-NL"/>
              </w:rPr>
              <w:t>Độc lập - Tự do - Hạnh phúc</w:t>
            </w:r>
          </w:p>
          <w:p w:rsidR="00634FB3" w:rsidRDefault="00E15BFA">
            <w:pPr>
              <w:tabs>
                <w:tab w:val="left" w:pos="709"/>
              </w:tabs>
              <w:spacing w:after="0" w:line="240" w:lineRule="auto"/>
              <w:jc w:val="center"/>
              <w:rPr>
                <w:rFonts w:eastAsia="Times New Roman" w:cs="Times New Roman"/>
                <w:color w:val="000000" w:themeColor="text1"/>
                <w:sz w:val="28"/>
                <w:szCs w:val="28"/>
                <w:lang w:val="nl-NL"/>
              </w:rPr>
            </w:pPr>
            <w:r>
              <w:rPr>
                <w:rFonts w:eastAsia="Times New Roman" w:cs="Times New Roman"/>
                <w:noProof/>
                <w:color w:val="000000" w:themeColor="text1"/>
                <w:sz w:val="28"/>
                <w:szCs w:val="28"/>
              </w:rPr>
              <mc:AlternateContent>
                <mc:Choice Requires="wps">
                  <w:drawing>
                    <wp:anchor distT="4294967294" distB="4294967294" distL="114300" distR="114300" simplePos="0" relativeHeight="251666432" behindDoc="0" locked="0" layoutInCell="1" allowOverlap="1">
                      <wp:simplePos x="0" y="0"/>
                      <wp:positionH relativeFrom="column">
                        <wp:posOffset>733425</wp:posOffset>
                      </wp:positionH>
                      <wp:positionV relativeFrom="paragraph">
                        <wp:posOffset>20954</wp:posOffset>
                      </wp:positionV>
                      <wp:extent cx="2065020" cy="0"/>
                      <wp:effectExtent l="0" t="0" r="0" b="0"/>
                      <wp:wrapNone/>
                      <wp:docPr id="10" name="Đường nối Thẳ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248822" id="Đường nối Thẳng 10" o:spid="_x0000_s1026" style="position:absolute;flip:y;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7.75pt,1.65pt" to="220.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" strokecolor="black [3200]" strokeweight=".5pt">
                      <v:stroke joinstyle="miter"/>
                      <o:lock v:ext="edit" shapetype="f"/>
                    </v:line>
                  </w:pict>
                </mc:Fallback>
              </mc:AlternateContent>
            </w:r>
          </w:p>
          <w:p w:rsidR="00634FB3" w:rsidRDefault="00E15BFA">
            <w:pPr>
              <w:tabs>
                <w:tab w:val="left" w:pos="709"/>
              </w:tabs>
              <w:spacing w:after="0" w:line="240" w:lineRule="auto"/>
              <w:jc w:val="center"/>
              <w:rPr>
                <w:rFonts w:eastAsia="Times New Roman" w:cs="Times New Roman"/>
                <w:color w:val="000000" w:themeColor="text1"/>
                <w:sz w:val="28"/>
                <w:szCs w:val="28"/>
                <w:lang w:val="nl-NL"/>
              </w:rPr>
            </w:pPr>
            <w:r>
              <w:rPr>
                <w:rFonts w:eastAsia="Times New Roman" w:cs="Times New Roman"/>
                <w:i/>
                <w:color w:val="000000" w:themeColor="text1"/>
                <w:sz w:val="28"/>
                <w:szCs w:val="28"/>
                <w:lang w:val="nl-NL"/>
              </w:rPr>
              <w:t>Đồng Hới, ngày        tháng       năm 2026</w:t>
            </w:r>
          </w:p>
        </w:tc>
      </w:tr>
    </w:tbl>
    <w:p w:rsidR="00634FB3" w:rsidRDefault="00634FB3">
      <w:pPr>
        <w:tabs>
          <w:tab w:val="left" w:pos="709"/>
        </w:tabs>
        <w:spacing w:after="0" w:line="240" w:lineRule="auto"/>
        <w:jc w:val="center"/>
        <w:rPr>
          <w:rFonts w:cs="Times New Roman"/>
          <w:b/>
          <w:color w:val="000000" w:themeColor="text1"/>
          <w:sz w:val="20"/>
          <w:szCs w:val="28"/>
        </w:rPr>
      </w:pPr>
    </w:p>
    <w:p w:rsidR="00634FB3" w:rsidRDefault="00634FB3">
      <w:pPr>
        <w:tabs>
          <w:tab w:val="left" w:pos="709"/>
        </w:tabs>
        <w:spacing w:after="0" w:line="240" w:lineRule="auto"/>
        <w:jc w:val="center"/>
        <w:rPr>
          <w:rFonts w:cs="Times New Roman"/>
          <w:b/>
          <w:color w:val="000000" w:themeColor="text1"/>
          <w:sz w:val="18"/>
          <w:szCs w:val="18"/>
        </w:rPr>
      </w:pPr>
    </w:p>
    <w:p w:rsidR="00634FB3" w:rsidRDefault="00E15BFA">
      <w:pPr>
        <w:spacing w:after="0" w:line="240" w:lineRule="auto"/>
        <w:jc w:val="center"/>
        <w:rPr>
          <w:rFonts w:cs="Times New Roman"/>
          <w:b/>
          <w:color w:val="000000" w:themeColor="text1"/>
          <w:sz w:val="32"/>
          <w:szCs w:val="32"/>
        </w:rPr>
      </w:pPr>
      <w:r>
        <w:rPr>
          <w:rFonts w:cs="Times New Roman"/>
          <w:b/>
          <w:color w:val="000000" w:themeColor="text1"/>
          <w:sz w:val="32"/>
          <w:szCs w:val="32"/>
        </w:rPr>
        <w:t>ĐỀ ÁN</w:t>
      </w:r>
    </w:p>
    <w:p w:rsidR="00634FB3" w:rsidRDefault="00E15BFA">
      <w:pPr>
        <w:spacing w:after="0" w:line="240" w:lineRule="auto"/>
        <w:rPr>
          <w:rFonts w:eastAsia="Times New Roman" w:cs="Times New Roman"/>
          <w:b/>
          <w:color w:val="000000" w:themeColor="text1"/>
          <w:sz w:val="28"/>
          <w:szCs w:val="28"/>
          <w:lang w:val="zu-ZA"/>
        </w:rPr>
      </w:pPr>
      <w:r>
        <w:rPr>
          <w:rFonts w:eastAsia="Times New Roman" w:cs="Times New Roman"/>
          <w:b/>
          <w:color w:val="000000" w:themeColor="text1"/>
          <w:sz w:val="28"/>
          <w:szCs w:val="28"/>
          <w:lang w:val="vi-VN"/>
        </w:rPr>
        <w:t xml:space="preserve">Dự thảo               </w:t>
      </w:r>
      <w:r>
        <w:rPr>
          <w:rFonts w:eastAsia="Times New Roman" w:cs="Times New Roman"/>
          <w:b/>
          <w:color w:val="000000" w:themeColor="text1"/>
          <w:sz w:val="28"/>
          <w:szCs w:val="28"/>
          <w:lang w:val="zu-ZA"/>
        </w:rPr>
        <w:t xml:space="preserve">SẮP XẾP, TỔ CHỨC LẠI CÁC TỔ DÂN PHỐ </w:t>
      </w:r>
    </w:p>
    <w:p w:rsidR="00634FB3" w:rsidRDefault="00E15BFA">
      <w:pPr>
        <w:spacing w:after="0" w:line="240" w:lineRule="auto"/>
        <w:ind w:firstLine="567"/>
        <w:jc w:val="center"/>
        <w:rPr>
          <w:rFonts w:eastAsia="Times New Roman" w:cs="Times New Roman"/>
          <w:b/>
          <w:color w:val="000000" w:themeColor="text1"/>
          <w:sz w:val="28"/>
          <w:szCs w:val="28"/>
          <w:lang w:val="zu-ZA"/>
        </w:rPr>
      </w:pPr>
      <w:r>
        <w:rPr>
          <w:rFonts w:eastAsia="Times New Roman" w:cs="Times New Roman"/>
          <w:b/>
          <w:color w:val="000000" w:themeColor="text1"/>
          <w:sz w:val="28"/>
          <w:szCs w:val="28"/>
          <w:lang w:val="zu-ZA"/>
        </w:rPr>
        <w:t xml:space="preserve">TRÊN ĐỊA BÀN PHƯỜNG ĐỒNG HỚI </w:t>
      </w:r>
    </w:p>
    <w:p w:rsidR="00634FB3" w:rsidRDefault="00E15BFA">
      <w:pPr>
        <w:tabs>
          <w:tab w:val="left" w:pos="709"/>
        </w:tabs>
        <w:spacing w:before="120" w:after="120" w:line="240" w:lineRule="auto"/>
        <w:jc w:val="center"/>
        <w:rPr>
          <w:rFonts w:cs="Times New Roman"/>
          <w:b/>
          <w:color w:val="000000" w:themeColor="text1"/>
          <w:sz w:val="28"/>
          <w:szCs w:val="28"/>
        </w:rPr>
      </w:pPr>
      <w:r>
        <w:rPr>
          <w:rFonts w:cs="Times New Roman"/>
          <w:b/>
          <w:noProof/>
          <w:color w:val="000000" w:themeColor="text1"/>
          <w:sz w:val="28"/>
          <w:szCs w:val="28"/>
        </w:rPr>
        <mc:AlternateContent>
          <mc:Choice Requires="wps">
            <w:drawing>
              <wp:anchor distT="0" distB="0" distL="114300" distR="114300" simplePos="0" relativeHeight="251667456" behindDoc="0" locked="0" layoutInCell="1" allowOverlap="1">
                <wp:simplePos x="0" y="0"/>
                <wp:positionH relativeFrom="page">
                  <wp:posOffset>3202940</wp:posOffset>
                </wp:positionH>
                <wp:positionV relativeFrom="paragraph">
                  <wp:posOffset>22860</wp:posOffset>
                </wp:positionV>
                <wp:extent cx="1669415" cy="0"/>
                <wp:effectExtent l="0" t="0" r="0" b="0"/>
                <wp:wrapNone/>
                <wp:docPr id="120024476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C18801" id="Straight Arrow Connector 7" o:spid="_x0000_s1026" type="#_x0000_t32" style="position:absolute;margin-left:252.2pt;margin-top:1.8pt;width:131.4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">
                <w10:wrap anchorx="page"/>
              </v:shape>
            </w:pict>
          </mc:Fallback>
        </mc:AlternateContent>
      </w:r>
    </w:p>
    <w:p w:rsidR="00634FB3" w:rsidRDefault="00E15BFA">
      <w:pPr>
        <w:spacing w:before="120" w:after="0" w:line="240" w:lineRule="auto"/>
        <w:ind w:firstLine="561"/>
        <w:jc w:val="both"/>
        <w:rPr>
          <w:rFonts w:cs="Times New Roman"/>
          <w:color w:val="000000" w:themeColor="text1"/>
          <w:sz w:val="28"/>
          <w:szCs w:val="28"/>
          <w:lang w:val="vi-VN"/>
        </w:rPr>
      </w:pPr>
      <w:r>
        <w:rPr>
          <w:rFonts w:cs="Times New Roman"/>
          <w:color w:val="000000" w:themeColor="text1"/>
          <w:sz w:val="28"/>
          <w:szCs w:val="28"/>
        </w:rPr>
        <w:t xml:space="preserve">Căn cứ Nghị định số 185/2026/NĐ-CP ngày 26/5/2026 của Chính phủ quy định về tổ chức, hoạt động của thôn, tổ dân phố và chế độ, chính sách đối với người hoạt động không chuyên trách ở thôn, tổ dân phố; Chỉ thị số 21/CT-TTg ngày 20/5/2026 của Thủ tướng Chính phủ về việc sắp xếp thôn, tổ dân phố và bố trí, sử dụng, chế độ, chính sách đối với người hoạt động không chuyên trách ở cấp xã, ở thôn, tổ dân </w:t>
      </w:r>
      <w:r>
        <w:rPr>
          <w:rFonts w:cs="Times New Roman"/>
          <w:color w:val="000000" w:themeColor="text1"/>
          <w:sz w:val="28"/>
          <w:szCs w:val="28"/>
          <w:lang w:val="vi-VN"/>
        </w:rPr>
        <w:t>phố.</w:t>
      </w:r>
    </w:p>
    <w:p w:rsidR="00634FB3" w:rsidRDefault="00E15BFA">
      <w:pPr>
        <w:spacing w:before="120" w:after="0" w:line="240" w:lineRule="auto"/>
        <w:ind w:firstLine="561"/>
        <w:jc w:val="both"/>
        <w:rPr>
          <w:rFonts w:cs="Times New Roman"/>
          <w:color w:val="000000" w:themeColor="text1"/>
          <w:sz w:val="28"/>
          <w:szCs w:val="28"/>
        </w:rPr>
      </w:pPr>
      <w:r>
        <w:rPr>
          <w:rFonts w:cs="Times New Roman"/>
          <w:color w:val="000000" w:themeColor="text1"/>
          <w:sz w:val="28"/>
          <w:szCs w:val="28"/>
        </w:rPr>
        <w:t>Trên cơ sở Phương án tổng thể số ……/PA-UBND ngày …/6/2026 của UBND tỉnh về sắp xếp, tổ chức lại thôn, tổ dân phố trên địa bàn tỉnh Quảng Trị, UBND phường Đồng Hới xây dựng Đề án sắp xếp, tổ chức lại các tổ dân phố trên địa bàn, cụ thể như sau:</w:t>
      </w:r>
    </w:p>
    <w:p w:rsidR="00634FB3" w:rsidRDefault="00E15BFA">
      <w:pPr>
        <w:spacing w:after="0" w:line="240" w:lineRule="auto"/>
        <w:ind w:firstLine="561"/>
        <w:jc w:val="center"/>
        <w:rPr>
          <w:rFonts w:cs="Times New Roman"/>
          <w:b/>
          <w:bCs/>
          <w:color w:val="000000" w:themeColor="text1"/>
          <w:sz w:val="28"/>
          <w:szCs w:val="28"/>
        </w:rPr>
      </w:pPr>
      <w:r>
        <w:rPr>
          <w:rFonts w:cs="Times New Roman"/>
          <w:b/>
          <w:bCs/>
          <w:color w:val="000000" w:themeColor="text1"/>
          <w:sz w:val="28"/>
          <w:szCs w:val="28"/>
        </w:rPr>
        <w:t>PHẦN I</w:t>
      </w:r>
    </w:p>
    <w:p w:rsidR="00634FB3" w:rsidRDefault="00E15BFA">
      <w:pPr>
        <w:pStyle w:val="Heading1"/>
        <w:rPr>
          <w:rFonts w:ascii="Times New Roman" w:hAnsi="Times New Roman"/>
          <w:lang w:val="en-US"/>
        </w:rPr>
      </w:pPr>
      <w:r>
        <w:rPr>
          <w:rFonts w:ascii="Times New Roman" w:hAnsi="Times New Roman"/>
        </w:rPr>
        <w:t>CĂN CỨ PHÁP LÝ VÀ SỰ CẦN THIẾT</w:t>
      </w:r>
    </w:p>
    <w:p w:rsidR="00634FB3" w:rsidRDefault="00634FB3"/>
    <w:p w:rsidR="00634FB3" w:rsidRDefault="00E15BFA">
      <w:pPr>
        <w:spacing w:before="120" w:after="0" w:line="240" w:lineRule="auto"/>
        <w:ind w:firstLine="709"/>
        <w:jc w:val="both"/>
        <w:rPr>
          <w:rStyle w:val="fontstyle01"/>
          <w:b/>
          <w:i w:val="0"/>
          <w:iCs w:val="0"/>
          <w:color w:val="000000" w:themeColor="text1"/>
        </w:rPr>
      </w:pPr>
      <w:r>
        <w:rPr>
          <w:rStyle w:val="fontstyle01"/>
          <w:b/>
          <w:i w:val="0"/>
          <w:iCs w:val="0"/>
          <w:color w:val="000000" w:themeColor="text1"/>
        </w:rPr>
        <w:t>I</w:t>
      </w:r>
      <w:r>
        <w:rPr>
          <w:rStyle w:val="fontstyle01"/>
          <w:b/>
          <w:i w:val="0"/>
          <w:iCs w:val="0"/>
          <w:color w:val="000000" w:themeColor="text1"/>
          <w:lang w:val="vi"/>
        </w:rPr>
        <w:t xml:space="preserve">. </w:t>
      </w:r>
      <w:r>
        <w:rPr>
          <w:rStyle w:val="fontstyle01"/>
          <w:b/>
          <w:i w:val="0"/>
          <w:iCs w:val="0"/>
          <w:color w:val="000000" w:themeColor="text1"/>
        </w:rPr>
        <w:t>CĂN CỨ PHÁP LÝ</w:t>
      </w:r>
    </w:p>
    <w:p w:rsidR="00634FB3" w:rsidRDefault="00E15BFA">
      <w:pPr>
        <w:pStyle w:val="BodyText"/>
        <w:spacing w:before="120" w:after="0" w:line="240" w:lineRule="auto"/>
        <w:ind w:firstLine="720"/>
        <w:jc w:val="both"/>
        <w:rPr>
          <w:rFonts w:cs="Times New Roman"/>
          <w:color w:val="000000" w:themeColor="text1"/>
          <w:szCs w:val="28"/>
          <w:lang w:val="nb-NO"/>
        </w:rPr>
      </w:pPr>
      <w:r>
        <w:rPr>
          <w:rFonts w:cs="Times New Roman"/>
          <w:color w:val="000000" w:themeColor="text1"/>
          <w:szCs w:val="28"/>
          <w:lang w:val="nb-NO"/>
        </w:rPr>
        <w:t>1. Kết luận số 34-KL/TW ngày 18/5/2026 của Bộ Chính trị về việc sắp xếp thôn, tổ dân phố và bố trí, sử dụng, chế độ, chính sách đối với người hoạt động không chuyên trách ở cấp xã, thôn, tổ dân phố;</w:t>
      </w:r>
    </w:p>
    <w:p w:rsidR="00634FB3" w:rsidRDefault="00E15BFA">
      <w:pPr>
        <w:pStyle w:val="BodyText"/>
        <w:spacing w:before="120" w:after="0" w:line="240" w:lineRule="auto"/>
        <w:ind w:firstLine="720"/>
        <w:jc w:val="both"/>
        <w:rPr>
          <w:rFonts w:cs="Times New Roman"/>
          <w:color w:val="000000" w:themeColor="text1"/>
          <w:szCs w:val="28"/>
          <w:lang w:val="nl-NL"/>
        </w:rPr>
      </w:pPr>
      <w:r>
        <w:rPr>
          <w:rFonts w:cs="Times New Roman"/>
          <w:color w:val="000000" w:themeColor="text1"/>
          <w:szCs w:val="28"/>
          <w:lang w:val="nb-NO"/>
        </w:rPr>
        <w:t xml:space="preserve">2. Luật Tổ chức chính quyền địa phương </w:t>
      </w:r>
      <w:r>
        <w:rPr>
          <w:rFonts w:cs="Times New Roman"/>
          <w:color w:val="000000" w:themeColor="text1"/>
          <w:szCs w:val="28"/>
          <w:lang w:val="nl-NL"/>
        </w:rPr>
        <w:t>số 72/2025/QH15;</w:t>
      </w:r>
    </w:p>
    <w:p w:rsidR="00634FB3" w:rsidRDefault="00E15BFA">
      <w:pPr>
        <w:pStyle w:val="BodyText"/>
        <w:spacing w:before="120" w:after="0" w:line="240" w:lineRule="auto"/>
        <w:ind w:firstLine="720"/>
        <w:jc w:val="both"/>
        <w:rPr>
          <w:rFonts w:cs="Times New Roman"/>
          <w:color w:val="000000" w:themeColor="text1"/>
          <w:szCs w:val="28"/>
        </w:rPr>
      </w:pPr>
      <w:r>
        <w:rPr>
          <w:rFonts w:cs="Times New Roman"/>
          <w:color w:val="000000" w:themeColor="text1"/>
          <w:szCs w:val="28"/>
        </w:rPr>
        <w:t>3. Luật Thực hiện dân chủ ở cơ sở số 10/2022/QH15 được sửa đổi, bổ sung bởi Luật số 47/2024/QH15 và Luật số 97/2025/QH15;</w:t>
      </w:r>
    </w:p>
    <w:p w:rsidR="00634FB3" w:rsidRDefault="00E15BFA">
      <w:pPr>
        <w:pStyle w:val="BodyText"/>
        <w:spacing w:before="120" w:after="0" w:line="240" w:lineRule="auto"/>
        <w:ind w:firstLine="720"/>
        <w:jc w:val="both"/>
        <w:rPr>
          <w:rFonts w:cs="Times New Roman"/>
          <w:color w:val="000000" w:themeColor="text1"/>
          <w:szCs w:val="28"/>
        </w:rPr>
      </w:pPr>
      <w:r>
        <w:rPr>
          <w:rFonts w:cs="Times New Roman"/>
          <w:color w:val="000000" w:themeColor="text1"/>
          <w:szCs w:val="28"/>
        </w:rPr>
        <w:t xml:space="preserve">4. </w:t>
      </w:r>
      <w:r>
        <w:rPr>
          <w:rFonts w:cs="Times New Roman"/>
          <w:color w:val="000000" w:themeColor="text1"/>
          <w:szCs w:val="28"/>
          <w:lang w:val="vi-VN"/>
        </w:rPr>
        <w:t xml:space="preserve">Nghị quyết số </w:t>
      </w:r>
      <w:r>
        <w:rPr>
          <w:rFonts w:cs="Times New Roman"/>
          <w:color w:val="000000" w:themeColor="text1"/>
          <w:szCs w:val="28"/>
        </w:rPr>
        <w:t>202</w:t>
      </w:r>
      <w:r>
        <w:rPr>
          <w:rFonts w:cs="Times New Roman"/>
          <w:color w:val="000000" w:themeColor="text1"/>
          <w:szCs w:val="28"/>
          <w:lang w:val="vi-VN"/>
        </w:rPr>
        <w:t>/</w:t>
      </w:r>
      <w:r>
        <w:rPr>
          <w:rFonts w:cs="Times New Roman"/>
          <w:color w:val="000000" w:themeColor="text1"/>
          <w:szCs w:val="28"/>
        </w:rPr>
        <w:t>2025/QH15</w:t>
      </w:r>
      <w:r>
        <w:rPr>
          <w:rFonts w:cs="Times New Roman"/>
          <w:color w:val="000000" w:themeColor="text1"/>
          <w:szCs w:val="28"/>
          <w:lang w:val="vi-VN"/>
        </w:rPr>
        <w:t xml:space="preserve"> ngày </w:t>
      </w:r>
      <w:r>
        <w:rPr>
          <w:rFonts w:cs="Times New Roman"/>
          <w:color w:val="000000" w:themeColor="text1"/>
          <w:szCs w:val="28"/>
        </w:rPr>
        <w:t>12</w:t>
      </w:r>
      <w:r>
        <w:rPr>
          <w:rFonts w:cs="Times New Roman"/>
          <w:color w:val="000000" w:themeColor="text1"/>
          <w:szCs w:val="28"/>
          <w:lang w:val="vi-VN"/>
        </w:rPr>
        <w:t>/6/2025 của</w:t>
      </w:r>
      <w:r>
        <w:rPr>
          <w:rFonts w:cs="Times New Roman"/>
          <w:color w:val="000000" w:themeColor="text1"/>
          <w:szCs w:val="28"/>
        </w:rPr>
        <w:t xml:space="preserve"> Quốc hội về việc sắp xếp đơn vị hành chính cấp tỉnh;</w:t>
      </w:r>
    </w:p>
    <w:p w:rsidR="00634FB3" w:rsidRDefault="005F27E8">
      <w:pPr>
        <w:pStyle w:val="BodyText"/>
        <w:spacing w:before="120" w:after="0" w:line="240" w:lineRule="auto"/>
        <w:ind w:firstLine="720"/>
        <w:jc w:val="both"/>
        <w:rPr>
          <w:rFonts w:cs="Times New Roman"/>
          <w:color w:val="000000" w:themeColor="text1"/>
          <w:szCs w:val="28"/>
        </w:rPr>
      </w:pPr>
      <w:r>
        <w:rPr>
          <w:rFonts w:cs="Times New Roman"/>
          <w:color w:val="000000" w:themeColor="text1"/>
          <w:szCs w:val="28"/>
        </w:rPr>
        <w:t>5</w:t>
      </w:r>
      <w:r w:rsidR="00E15BFA">
        <w:rPr>
          <w:rFonts w:cs="Times New Roman"/>
          <w:color w:val="000000" w:themeColor="text1"/>
          <w:szCs w:val="28"/>
        </w:rPr>
        <w:t>.</w:t>
      </w:r>
      <w:r w:rsidR="00E15BFA">
        <w:rPr>
          <w:rFonts w:cs="Times New Roman"/>
          <w:color w:val="000000" w:themeColor="text1"/>
          <w:szCs w:val="28"/>
          <w:lang w:val="nl-NL"/>
        </w:rPr>
        <w:t xml:space="preserve"> Nghị định số 154/2025/NĐ-CP ngày 15/6/2025 của Chính phủ quy định về tinh giản biên chế;</w:t>
      </w:r>
    </w:p>
    <w:p w:rsidR="00634FB3" w:rsidRDefault="005F27E8">
      <w:pPr>
        <w:pStyle w:val="BodyText"/>
        <w:spacing w:before="120" w:after="0" w:line="240" w:lineRule="auto"/>
        <w:ind w:firstLine="720"/>
        <w:jc w:val="both"/>
        <w:rPr>
          <w:rFonts w:cs="Times New Roman"/>
          <w:color w:val="000000" w:themeColor="text1"/>
          <w:szCs w:val="28"/>
          <w:lang w:val="nl-NL"/>
        </w:rPr>
      </w:pPr>
      <w:r>
        <w:rPr>
          <w:rFonts w:cs="Times New Roman"/>
          <w:color w:val="000000" w:themeColor="text1"/>
          <w:szCs w:val="28"/>
        </w:rPr>
        <w:t>6</w:t>
      </w:r>
      <w:r w:rsidR="00E15BFA">
        <w:rPr>
          <w:rFonts w:cs="Times New Roman"/>
          <w:color w:val="000000" w:themeColor="text1"/>
          <w:szCs w:val="28"/>
        </w:rPr>
        <w:t xml:space="preserve">. </w:t>
      </w:r>
      <w:r w:rsidR="00E15BFA">
        <w:rPr>
          <w:rFonts w:cs="Times New Roman"/>
          <w:color w:val="000000" w:themeColor="text1"/>
          <w:szCs w:val="28"/>
          <w:lang w:val="nl-NL"/>
        </w:rPr>
        <w:t>Nghị định số 185/2026/NĐ-CP ngày 26/5/2026 của Chính phủ quy định về tổ chức, hoạt động của thôn, tổ dân phố và chế độ, chính sách đối với người hoạt động không chuyên trách ở thôn, tổ dân phố;</w:t>
      </w:r>
    </w:p>
    <w:p w:rsidR="00634FB3" w:rsidRDefault="005F27E8">
      <w:pPr>
        <w:pStyle w:val="BodyText"/>
        <w:spacing w:before="120" w:after="0" w:line="240" w:lineRule="auto"/>
        <w:ind w:firstLine="720"/>
        <w:jc w:val="both"/>
        <w:rPr>
          <w:rFonts w:cs="Times New Roman"/>
          <w:color w:val="000000" w:themeColor="text1"/>
          <w:szCs w:val="28"/>
          <w:lang w:val="nl-NL"/>
        </w:rPr>
      </w:pPr>
      <w:r>
        <w:rPr>
          <w:rFonts w:cs="Times New Roman"/>
          <w:color w:val="000000" w:themeColor="text1"/>
          <w:szCs w:val="28"/>
          <w:lang w:val="nl-NL"/>
        </w:rPr>
        <w:t>7</w:t>
      </w:r>
      <w:r w:rsidR="00E15BFA">
        <w:rPr>
          <w:rFonts w:cs="Times New Roman"/>
          <w:color w:val="000000" w:themeColor="text1"/>
          <w:szCs w:val="28"/>
          <w:lang w:val="nl-NL"/>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rsidR="00634FB3" w:rsidRDefault="005F27E8">
      <w:pPr>
        <w:pStyle w:val="BodyText"/>
        <w:spacing w:before="120" w:after="0" w:line="240" w:lineRule="auto"/>
        <w:ind w:firstLine="720"/>
        <w:jc w:val="both"/>
        <w:rPr>
          <w:rFonts w:cs="Times New Roman"/>
          <w:color w:val="000000" w:themeColor="text1"/>
          <w:szCs w:val="28"/>
          <w:lang w:val="nl-NL"/>
        </w:rPr>
      </w:pPr>
      <w:r>
        <w:rPr>
          <w:rFonts w:cs="Times New Roman"/>
          <w:color w:val="000000" w:themeColor="text1"/>
          <w:szCs w:val="28"/>
          <w:lang w:val="nl-NL"/>
        </w:rPr>
        <w:lastRenderedPageBreak/>
        <w:t>8</w:t>
      </w:r>
      <w:r w:rsidR="00E15BFA">
        <w:rPr>
          <w:rFonts w:cs="Times New Roman"/>
          <w:color w:val="000000" w:themeColor="text1"/>
          <w:szCs w:val="28"/>
          <w:lang w:val="nl-NL"/>
        </w:rPr>
        <w:t>. Công văn số 2616/UBND-NC ngày 29/5/2026 của UBND tỉnh về việc sắp xếp, tổ chức lại thôn, tổ dân phố;</w:t>
      </w:r>
    </w:p>
    <w:p w:rsidR="00634FB3" w:rsidRDefault="005F27E8">
      <w:pPr>
        <w:pStyle w:val="BodyText"/>
        <w:spacing w:before="120" w:after="0" w:line="240" w:lineRule="auto"/>
        <w:ind w:firstLine="720"/>
        <w:jc w:val="both"/>
        <w:rPr>
          <w:rFonts w:cs="Times New Roman"/>
          <w:color w:val="000000" w:themeColor="text1"/>
          <w:szCs w:val="28"/>
          <w:lang w:val="nl-NL"/>
        </w:rPr>
      </w:pPr>
      <w:r>
        <w:rPr>
          <w:rFonts w:cs="Times New Roman"/>
          <w:color w:val="000000" w:themeColor="text1"/>
          <w:szCs w:val="28"/>
          <w:lang w:val="nl-NL"/>
        </w:rPr>
        <w:t>9</w:t>
      </w:r>
      <w:r w:rsidR="00E15BFA">
        <w:rPr>
          <w:rFonts w:cs="Times New Roman"/>
          <w:color w:val="000000" w:themeColor="text1"/>
          <w:szCs w:val="28"/>
          <w:lang w:val="nl-NL"/>
        </w:rPr>
        <w:t>. Công văn số 2322/SNV-XDCQ ngày 22/5/2026 của Sở Nội vụ về việc đề xuất phương án sắp xếp thôn, tổ dân phố;</w:t>
      </w:r>
    </w:p>
    <w:p w:rsidR="00634FB3" w:rsidRPr="00681FAF" w:rsidRDefault="00E15BFA">
      <w:pPr>
        <w:pStyle w:val="BodyText"/>
        <w:spacing w:before="120" w:after="0" w:line="240" w:lineRule="auto"/>
        <w:ind w:firstLine="720"/>
        <w:jc w:val="both"/>
        <w:rPr>
          <w:rFonts w:cs="Times New Roman"/>
          <w:szCs w:val="28"/>
          <w:lang w:val="nl-NL"/>
        </w:rPr>
      </w:pPr>
      <w:r>
        <w:rPr>
          <w:rFonts w:cs="Times New Roman"/>
          <w:color w:val="000000" w:themeColor="text1"/>
          <w:szCs w:val="28"/>
          <w:lang w:val="nl-NL"/>
        </w:rPr>
        <w:t>1</w:t>
      </w:r>
      <w:r w:rsidR="005F27E8">
        <w:rPr>
          <w:rFonts w:cs="Times New Roman"/>
          <w:color w:val="000000" w:themeColor="text1"/>
          <w:szCs w:val="28"/>
          <w:lang w:val="nl-NL"/>
        </w:rPr>
        <w:t>0</w:t>
      </w:r>
      <w:r>
        <w:rPr>
          <w:rFonts w:cs="Times New Roman"/>
          <w:color w:val="000000" w:themeColor="text1"/>
          <w:szCs w:val="28"/>
          <w:lang w:val="nl-NL"/>
        </w:rPr>
        <w:t xml:space="preserve">. Phương án tổng </w:t>
      </w:r>
      <w:r w:rsidRPr="00681FAF">
        <w:rPr>
          <w:rFonts w:cs="Times New Roman"/>
          <w:szCs w:val="28"/>
          <w:lang w:val="nl-NL"/>
        </w:rPr>
        <w:t>thể số ……/PA-UBND ngày …/6/2026 của UBND tỉnh về sắp xếp, tổ chức lại thôn, tổ dân phố trên địa bàn tỉnh Quảng Trị;</w:t>
      </w:r>
    </w:p>
    <w:p w:rsidR="00634FB3" w:rsidRPr="00681FAF" w:rsidRDefault="00E15BFA">
      <w:pPr>
        <w:pStyle w:val="BodyText"/>
        <w:spacing w:before="120" w:after="0" w:line="240" w:lineRule="auto"/>
        <w:ind w:firstLine="720"/>
        <w:jc w:val="both"/>
        <w:rPr>
          <w:rFonts w:cs="Times New Roman"/>
          <w:szCs w:val="28"/>
        </w:rPr>
      </w:pPr>
      <w:r w:rsidRPr="00681FAF">
        <w:rPr>
          <w:rFonts w:cs="Times New Roman"/>
          <w:szCs w:val="28"/>
          <w:lang w:val="nl-NL"/>
        </w:rPr>
        <w:t>1</w:t>
      </w:r>
      <w:r w:rsidR="005F27E8" w:rsidRPr="00681FAF">
        <w:rPr>
          <w:rFonts w:cs="Times New Roman"/>
          <w:szCs w:val="28"/>
          <w:lang w:val="nl-NL"/>
        </w:rPr>
        <w:t>1</w:t>
      </w:r>
      <w:r w:rsidRPr="00681FAF">
        <w:rPr>
          <w:rFonts w:cs="Times New Roman"/>
          <w:szCs w:val="28"/>
          <w:lang w:val="nl-NL"/>
        </w:rPr>
        <w:t xml:space="preserve">. Công văn số </w:t>
      </w:r>
      <w:r w:rsidRPr="00681FAF">
        <w:rPr>
          <w:rFonts w:cs="Times New Roman"/>
          <w:szCs w:val="28"/>
          <w:lang w:val="vi-VN"/>
        </w:rPr>
        <w:t>2796</w:t>
      </w:r>
      <w:r w:rsidRPr="00681FAF">
        <w:rPr>
          <w:rFonts w:cs="Times New Roman"/>
          <w:szCs w:val="28"/>
          <w:lang w:val="nl-NL"/>
        </w:rPr>
        <w:t>/SNV-XDCQ ngày</w:t>
      </w:r>
      <w:r w:rsidRPr="00681FAF">
        <w:rPr>
          <w:rFonts w:cs="Times New Roman"/>
          <w:szCs w:val="28"/>
          <w:lang w:val="vi-VN"/>
        </w:rPr>
        <w:t xml:space="preserve"> 10</w:t>
      </w:r>
      <w:r w:rsidRPr="00681FAF">
        <w:rPr>
          <w:rFonts w:cs="Times New Roman"/>
          <w:szCs w:val="28"/>
          <w:lang w:val="nl-NL"/>
        </w:rPr>
        <w:t>/6/2026 của Sở Nội vụ về việc xây dựng Đề án sắp xếp, tổ chức lại thôn, tổ dân phố</w:t>
      </w:r>
      <w:r w:rsidRPr="00681FAF">
        <w:rPr>
          <w:rFonts w:cs="Times New Roman"/>
          <w:szCs w:val="28"/>
        </w:rPr>
        <w:t>.</w:t>
      </w:r>
    </w:p>
    <w:p w:rsidR="00634FB3" w:rsidRPr="00681FAF" w:rsidRDefault="00E15BFA">
      <w:pPr>
        <w:pStyle w:val="isselectedend"/>
        <w:tabs>
          <w:tab w:val="left" w:pos="3136"/>
        </w:tabs>
        <w:spacing w:before="120" w:beforeAutospacing="0" w:after="0" w:afterAutospacing="0"/>
        <w:ind w:firstLine="709"/>
        <w:jc w:val="both"/>
        <w:rPr>
          <w:b/>
          <w:sz w:val="28"/>
          <w:szCs w:val="28"/>
        </w:rPr>
      </w:pPr>
      <w:r w:rsidRPr="00681FAF">
        <w:rPr>
          <w:b/>
          <w:sz w:val="28"/>
          <w:szCs w:val="28"/>
        </w:rPr>
        <w:t>II. SỰ CẦN THIẾT</w:t>
      </w:r>
    </w:p>
    <w:p w:rsidR="00634FB3" w:rsidRDefault="00E15BFA">
      <w:pPr>
        <w:pStyle w:val="isselectedend"/>
        <w:tabs>
          <w:tab w:val="left" w:pos="3136"/>
        </w:tabs>
        <w:spacing w:before="120" w:beforeAutospacing="0" w:after="0" w:afterAutospacing="0"/>
        <w:ind w:firstLine="709"/>
        <w:jc w:val="both"/>
        <w:rPr>
          <w:sz w:val="28"/>
          <w:szCs w:val="28"/>
        </w:rPr>
      </w:pPr>
      <w:r>
        <w:rPr>
          <w:sz w:val="28"/>
          <w:szCs w:val="28"/>
        </w:rPr>
        <w:t>Phường Đồng Hới được thành lập theo Nghị quyết số 1680/NQ-UBTVQH15 ngày 16/6/2025 của Ủy ban Thường vụ Quốc hội trên cơ sở sắp xếp 08 đơn vị hành chính cấp xã thuộc thành phố Đồng Hới trước đây gồm các phường Đồng Hải, Đồng Phú, Hải Thành, Phú Hải, Nam Lý, Đức Ninh Đông và các xã Bảo Ninh, Đức Ninh.</w:t>
      </w:r>
    </w:p>
    <w:p w:rsidR="00634FB3" w:rsidRDefault="00E15BFA">
      <w:pPr>
        <w:pStyle w:val="isselectedend"/>
        <w:tabs>
          <w:tab w:val="left" w:pos="3136"/>
        </w:tabs>
        <w:spacing w:before="120" w:beforeAutospacing="0" w:after="0" w:afterAutospacing="0"/>
        <w:ind w:firstLine="709"/>
        <w:jc w:val="both"/>
        <w:rPr>
          <w:color w:val="000000" w:themeColor="text1"/>
          <w:spacing w:val="-2"/>
          <w:sz w:val="28"/>
          <w:szCs w:val="28"/>
        </w:rPr>
      </w:pPr>
      <w:r>
        <w:rPr>
          <w:spacing w:val="-2"/>
          <w:sz w:val="28"/>
          <w:szCs w:val="28"/>
        </w:rPr>
        <w:t>Sau khi sắp xếp đơn vị hành chính cấp xã, phường Đồng Hới có diện tích tự nhiên 41,35 km², dân số trên 84.000 người, là đơn vị hành chính cấp xã có quy mô lớn nhất tỉnh Quảng Trị.</w:t>
      </w:r>
      <w:r>
        <w:rPr>
          <w:spacing w:val="-2"/>
          <w:sz w:val="28"/>
          <w:szCs w:val="28"/>
          <w:lang w:val="vi-VN"/>
        </w:rPr>
        <w:t xml:space="preserve"> </w:t>
      </w:r>
      <w:r>
        <w:rPr>
          <w:color w:val="000000" w:themeColor="text1"/>
          <w:spacing w:val="-2"/>
          <w:sz w:val="28"/>
          <w:szCs w:val="28"/>
        </w:rPr>
        <w:t>Hiện nay trên địa bàn phường có 70 tổ dân phố (TDP) được hình thành qua nhiều giai đoạn khác nhau, quy mô dân cư giữa các tổ dân phố không đồng đều, dẫn đến số lượng đầu mối quản lý ở cộng đồng dân cư</w:t>
      </w:r>
      <w:r w:rsidR="00681FAF">
        <w:rPr>
          <w:color w:val="000000" w:themeColor="text1"/>
          <w:spacing w:val="-2"/>
          <w:sz w:val="28"/>
          <w:szCs w:val="28"/>
        </w:rPr>
        <w:t xml:space="preserve"> còn nhiều</w:t>
      </w:r>
      <w:r>
        <w:rPr>
          <w:color w:val="000000" w:themeColor="text1"/>
          <w:spacing w:val="-2"/>
          <w:sz w:val="28"/>
          <w:szCs w:val="28"/>
        </w:rPr>
        <w:t>, chưa phù hợp với yêu cầu quản lý đô thị và tình hình phát triển dân cư hiện nay.</w:t>
      </w:r>
    </w:p>
    <w:p w:rsidR="00634FB3" w:rsidRDefault="00E15BFA">
      <w:pPr>
        <w:tabs>
          <w:tab w:val="left" w:pos="3136"/>
        </w:tabs>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lang w:val="vi-VN"/>
        </w:rPr>
        <w:t xml:space="preserve">Phường Đồng Hới có </w:t>
      </w:r>
      <w:r>
        <w:rPr>
          <w:rFonts w:eastAsia="Times New Roman" w:cs="Times New Roman"/>
          <w:color w:val="000000" w:themeColor="text1"/>
          <w:sz w:val="28"/>
          <w:szCs w:val="28"/>
        </w:rPr>
        <w:t>quá trình đô thị hóa, gia tăng dân số cơ học và sự phát triển không đồng đều giữa các khu vực dân cư đã làm thay đổi quy mô hộ gia đình, dân số và không gian phát triển đô thị, dẫn đến sự chênh lệch về quy mô giữa các tổ dân phố hiện nay. Đây là những nguyên nhân khách quan đặt ra yêu cầu phải sắp xếp, tổ chức lại các tổ dân phố nhằm bảo đảm phù hợp với thực tiễn địa phương và yêu cầu quản lý trong giai đoạn mới.</w:t>
      </w:r>
    </w:p>
    <w:p w:rsidR="00634FB3" w:rsidRDefault="00E15BFA">
      <w:pPr>
        <w:pStyle w:val="isselectedend"/>
        <w:tabs>
          <w:tab w:val="left" w:pos="3136"/>
        </w:tabs>
        <w:spacing w:before="120" w:beforeAutospacing="0" w:after="0" w:afterAutospacing="0"/>
        <w:ind w:firstLine="709"/>
        <w:jc w:val="both"/>
        <w:rPr>
          <w:color w:val="000000" w:themeColor="text1"/>
          <w:sz w:val="28"/>
          <w:szCs w:val="28"/>
        </w:rPr>
      </w:pPr>
      <w:r>
        <w:rPr>
          <w:color w:val="000000" w:themeColor="text1"/>
          <w:sz w:val="28"/>
          <w:szCs w:val="28"/>
        </w:rPr>
        <w:t>Bên cạnh yêu cầu xuất phát từ thực tiễn địa phương, việc sắp xếp, tổ chức lại các tổ dân phố còn nhằm thực hiện chủ trương của Đảng, Nhà nước về tinh gọn tổ chức ở cộng đồng dân cư, nâng cao hiệu lực, hiệu quả quản lý nhà nước ở cơ sở. Theo quy định tại Nghị định số 185/2026/NĐ-CP của Chính phủ, tổ dân phố phải bảo đảm tiêu chuẩn về quy mô hộ gia đình; trong khi phần lớn các tổ dân phố trên địa bàn phường Đồng Hới hiện chưa đạt tiêu chuẩn theo quy định. Vì vậy, việc rà soát, sắp xếp, tổ chức lại các tổ dân phố là yêu cầu khách quan, cần thiết nhằm bảo đảm phù hợp với quy định của pháp luật và mô hình chính quyền địa phương 02 cấp hiện nay.</w:t>
      </w:r>
    </w:p>
    <w:p w:rsidR="00634FB3" w:rsidRDefault="00E15BFA">
      <w:pPr>
        <w:pStyle w:val="isselectedend"/>
        <w:tabs>
          <w:tab w:val="left" w:pos="3136"/>
        </w:tabs>
        <w:spacing w:before="120" w:beforeAutospacing="0" w:after="0" w:afterAutospacing="0"/>
        <w:ind w:firstLine="709"/>
        <w:jc w:val="both"/>
        <w:rPr>
          <w:color w:val="000000" w:themeColor="text1"/>
          <w:sz w:val="28"/>
          <w:szCs w:val="28"/>
        </w:rPr>
      </w:pPr>
      <w:r>
        <w:rPr>
          <w:color w:val="000000" w:themeColor="text1"/>
          <w:sz w:val="28"/>
          <w:szCs w:val="28"/>
        </w:rPr>
        <w:t xml:space="preserve">Phường Đồng Hới có nhiều điều kiện thuận lợi để triển khai thực hiện việc sắp xếp, tổ chức lại các tổ dân phố. Các tổ dân phố thuộc diện sắp xếp cơ bản có vị trí địa lý liền kề, có sự tương đồng về lịch sử hình thành, truyền thống văn hóa, phong tục tập quán và đời sống kinh tế - xã hội; cộng đồng dân cư có mối liên hệ gắn bó lâu dài. Phương án sắp xếp được xây dựng trên nguyên tắc không thực hiện sáp nhập giữa các khu dân cư thuộc các xã, phường cũ khác nhau trước khi </w:t>
      </w:r>
      <w:r>
        <w:rPr>
          <w:color w:val="000000" w:themeColor="text1"/>
          <w:sz w:val="28"/>
          <w:szCs w:val="28"/>
        </w:rPr>
        <w:lastRenderedPageBreak/>
        <w:t>thành lập phường Đồng Hới, qua đó bảo đảm tính ổn định của cộng đồng dân cư, hạn chế tác động đến đời sống Nhân dân và tạo sự đồng thuận cao trong quá trình tổ chức thực hiện.</w:t>
      </w:r>
    </w:p>
    <w:p w:rsidR="00634FB3" w:rsidRDefault="00E15BFA">
      <w:pPr>
        <w:pStyle w:val="isselectedend"/>
        <w:tabs>
          <w:tab w:val="left" w:pos="3136"/>
        </w:tabs>
        <w:spacing w:before="120" w:beforeAutospacing="0" w:after="0" w:afterAutospacing="0"/>
        <w:ind w:firstLine="709"/>
        <w:jc w:val="both"/>
        <w:rPr>
          <w:color w:val="000000" w:themeColor="text1"/>
          <w:sz w:val="28"/>
          <w:szCs w:val="28"/>
        </w:rPr>
      </w:pPr>
      <w:r>
        <w:rPr>
          <w:color w:val="000000" w:themeColor="text1"/>
          <w:sz w:val="28"/>
          <w:szCs w:val="28"/>
        </w:rPr>
        <w:t>Thực hiện Chỉ thị số 21/CT-TTg ngày 20/5/2026 của Thủ tướng Chính phủ và Nghị định số 185/2026/NĐ-CP ngày 26/5/2026 của Chính phủ về tổ chức và hoạt động của thôn, tổ dân phố, việc rà soát, sắp xếp, tổ chức lại các tổ dân phố trên địa bàn phường là nhiệm vụ cần thiết nhằm bảo đảm quy mô tổ dân phố theo quy định, phù hợp với mô hình chính quyền địa phương 02 cấp và yêu cầu xây dựng nền hành chính hiện đại, hiệu lực, hiệu quả.</w:t>
      </w:r>
    </w:p>
    <w:p w:rsidR="00634FB3" w:rsidRDefault="00634FB3">
      <w:pPr>
        <w:pStyle w:val="isselectedend"/>
        <w:tabs>
          <w:tab w:val="left" w:pos="3136"/>
        </w:tabs>
        <w:spacing w:before="120" w:beforeAutospacing="0" w:after="0" w:afterAutospacing="0"/>
        <w:ind w:firstLine="709"/>
        <w:jc w:val="both"/>
        <w:rPr>
          <w:color w:val="000000" w:themeColor="text1"/>
          <w:sz w:val="28"/>
          <w:szCs w:val="28"/>
        </w:rPr>
      </w:pPr>
    </w:p>
    <w:p w:rsidR="00634FB3" w:rsidRDefault="00E15BFA">
      <w:pPr>
        <w:pStyle w:val="isselectedend"/>
        <w:tabs>
          <w:tab w:val="left" w:pos="3136"/>
        </w:tabs>
        <w:spacing w:before="0" w:beforeAutospacing="0" w:after="0" w:afterAutospacing="0"/>
        <w:ind w:firstLine="709"/>
        <w:jc w:val="center"/>
        <w:rPr>
          <w:b/>
          <w:bCs/>
          <w:color w:val="000000" w:themeColor="text1"/>
          <w:sz w:val="28"/>
          <w:szCs w:val="28"/>
        </w:rPr>
      </w:pPr>
      <w:r>
        <w:rPr>
          <w:b/>
          <w:bCs/>
          <w:color w:val="000000" w:themeColor="text1"/>
          <w:sz w:val="28"/>
          <w:szCs w:val="28"/>
        </w:rPr>
        <w:t>PHẦN II</w:t>
      </w:r>
    </w:p>
    <w:p w:rsidR="00634FB3" w:rsidRDefault="00E15BFA">
      <w:pPr>
        <w:pStyle w:val="Heading1"/>
        <w:tabs>
          <w:tab w:val="left" w:pos="3136"/>
        </w:tabs>
        <w:rPr>
          <w:rFonts w:ascii="Times New Roman" w:hAnsi="Times New Roman"/>
          <w:lang w:val="en-US"/>
        </w:rPr>
      </w:pPr>
      <w:r>
        <w:rPr>
          <w:rFonts w:ascii="Times New Roman" w:hAnsi="Times New Roman"/>
        </w:rPr>
        <w:t>HIỆN TRẠNG TỔ DÂN PHỐ TRÊN ĐỊA BÀN PHƯỜNG ĐỒNG HỚI</w:t>
      </w:r>
    </w:p>
    <w:p w:rsidR="00634FB3" w:rsidRDefault="00E15BFA">
      <w:pPr>
        <w:tabs>
          <w:tab w:val="left" w:pos="3136"/>
        </w:tabs>
        <w:spacing w:before="120" w:after="0" w:line="240" w:lineRule="auto"/>
        <w:ind w:firstLine="709"/>
        <w:rPr>
          <w:rFonts w:cs="Times New Roman"/>
          <w:b/>
          <w:bCs/>
          <w:sz w:val="28"/>
          <w:szCs w:val="28"/>
        </w:rPr>
      </w:pPr>
      <w:r>
        <w:rPr>
          <w:rFonts w:cs="Times New Roman"/>
          <w:b/>
          <w:bCs/>
          <w:sz w:val="28"/>
          <w:szCs w:val="28"/>
          <w:lang w:val="vi-VN"/>
        </w:rPr>
        <w:t xml:space="preserve">I. </w:t>
      </w:r>
      <w:r>
        <w:rPr>
          <w:rFonts w:cs="Times New Roman"/>
          <w:b/>
          <w:bCs/>
          <w:sz w:val="28"/>
          <w:szCs w:val="28"/>
        </w:rPr>
        <w:t xml:space="preserve">ĐÁNH GIÁ </w:t>
      </w:r>
      <w:r>
        <w:rPr>
          <w:rFonts w:cs="Times New Roman"/>
          <w:b/>
          <w:bCs/>
          <w:sz w:val="28"/>
          <w:szCs w:val="28"/>
          <w:lang w:val="vi-VN"/>
        </w:rPr>
        <w:t>CHUNG</w:t>
      </w:r>
    </w:p>
    <w:p w:rsidR="00634FB3" w:rsidRDefault="00E15BFA">
      <w:pPr>
        <w:tabs>
          <w:tab w:val="left" w:pos="3136"/>
        </w:tabs>
        <w:spacing w:before="120" w:after="0" w:line="240" w:lineRule="auto"/>
        <w:ind w:firstLine="709"/>
        <w:rPr>
          <w:rFonts w:cs="Times New Roman"/>
          <w:b/>
          <w:bCs/>
          <w:sz w:val="28"/>
          <w:szCs w:val="28"/>
        </w:rPr>
      </w:pPr>
      <w:r>
        <w:rPr>
          <w:rFonts w:cs="Times New Roman"/>
          <w:b/>
          <w:bCs/>
          <w:sz w:val="28"/>
          <w:szCs w:val="28"/>
          <w:lang w:val="vi-VN"/>
        </w:rPr>
        <w:t xml:space="preserve">1. </w:t>
      </w:r>
      <w:r>
        <w:rPr>
          <w:rFonts w:cs="Times New Roman"/>
          <w:b/>
          <w:bCs/>
          <w:sz w:val="28"/>
          <w:szCs w:val="28"/>
        </w:rPr>
        <w:t>Về tình hình kinh tế - xã hội</w:t>
      </w:r>
    </w:p>
    <w:p w:rsidR="00634FB3" w:rsidRDefault="00E15BFA">
      <w:pPr>
        <w:pStyle w:val="isselectedend"/>
        <w:spacing w:before="120" w:beforeAutospacing="0" w:after="0" w:afterAutospacing="0"/>
        <w:ind w:firstLine="709"/>
        <w:jc w:val="both"/>
        <w:rPr>
          <w:sz w:val="28"/>
          <w:szCs w:val="28"/>
        </w:rPr>
      </w:pPr>
      <w:r>
        <w:rPr>
          <w:sz w:val="28"/>
          <w:szCs w:val="28"/>
          <w:lang w:val="vi-VN"/>
        </w:rPr>
        <w:t>Phường Đồng Hới l</w:t>
      </w:r>
      <w:r>
        <w:rPr>
          <w:sz w:val="28"/>
          <w:szCs w:val="28"/>
        </w:rPr>
        <w:t>à trung tâm chính trị, hành chính, kinh tế, văn hóa của tỉnh Quảng Trị, có vị trí địa lý thuận lợi, hệ thống kết cấu hạ tầng đô thị tương đối đồng bộ, đóng vai trò là đầu mối giao lưu kinh tế, văn hóa và dịch vụ của</w:t>
      </w:r>
      <w:r>
        <w:rPr>
          <w:sz w:val="28"/>
          <w:szCs w:val="28"/>
          <w:lang w:val="vi-VN"/>
        </w:rPr>
        <w:t xml:space="preserve"> tỉnh Quảng Trị.</w:t>
      </w:r>
    </w:p>
    <w:p w:rsidR="00634FB3" w:rsidRDefault="00E15BFA">
      <w:pPr>
        <w:pStyle w:val="isselectedend"/>
        <w:spacing w:before="120" w:beforeAutospacing="0" w:after="0" w:afterAutospacing="0"/>
        <w:ind w:firstLine="709"/>
        <w:jc w:val="both"/>
        <w:rPr>
          <w:sz w:val="28"/>
          <w:szCs w:val="28"/>
        </w:rPr>
      </w:pPr>
      <w:r>
        <w:rPr>
          <w:sz w:val="28"/>
          <w:szCs w:val="28"/>
        </w:rPr>
        <w:t>Những năm qua, kinh tế địa phương tiếp tục phát triển theo hướng tăng tỷ trọng thương mại, dịch vụ, du lịch và các ngành nghề phi nông nghiệp. Hoạt động sản xuất, kinh doanh từng bước được mở rộng; đời sống vật chất và tinh thần của Nhân dân ngày càng được nâng cao. Công tác giáo dục, y tế, văn hóa, thể dục thể thao và bảo đảm an sinh xã hội được quan tâm thực hiện, góp phần nâng cao chất lượng cuộc sống của người dân.</w:t>
      </w:r>
    </w:p>
    <w:p w:rsidR="00634FB3" w:rsidRDefault="00E15BFA">
      <w:pPr>
        <w:pStyle w:val="isselectedend"/>
        <w:spacing w:before="120" w:beforeAutospacing="0" w:after="0" w:afterAutospacing="0"/>
        <w:ind w:firstLine="709"/>
        <w:jc w:val="both"/>
        <w:rPr>
          <w:sz w:val="28"/>
          <w:szCs w:val="28"/>
        </w:rPr>
      </w:pPr>
      <w:r>
        <w:rPr>
          <w:sz w:val="28"/>
          <w:szCs w:val="28"/>
        </w:rPr>
        <w:t>Địa bàn phường bao gồm khu vực trung tâm đô thị, khu dân cư ven biển, ven sông và các khu vực phát triển đô thị mới. Hệ thống giao thông, điện, nước, thông tin liên lạc và các công trình hạ tầng xã hội cơ bản đáp ứng nhu cầu sinh hoạt, sản xuất và phát triển kinh tế - xã hội của địa phương. Các khu dân cư có sự liên kết chặt chẽ về không gian, tạo điều kiện thuận lợi cho công tác quản lý nhà nước và tổ chức các hoạt động cộng đồng dân cư.</w:t>
      </w:r>
    </w:p>
    <w:p w:rsidR="00634FB3" w:rsidRDefault="00E15BFA">
      <w:pPr>
        <w:pStyle w:val="isselectedend"/>
        <w:spacing w:before="120" w:beforeAutospacing="0" w:after="0" w:afterAutospacing="0"/>
        <w:ind w:firstLine="709"/>
        <w:jc w:val="both"/>
        <w:rPr>
          <w:sz w:val="28"/>
          <w:szCs w:val="28"/>
        </w:rPr>
      </w:pPr>
      <w:r>
        <w:rPr>
          <w:sz w:val="28"/>
          <w:szCs w:val="28"/>
        </w:rPr>
        <w:t xml:space="preserve">Dân cư trên địa bàn phân bố tương đối tập trung, </w:t>
      </w:r>
      <w:r>
        <w:rPr>
          <w:sz w:val="28"/>
          <w:szCs w:val="28"/>
          <w:lang w:val="vi-VN"/>
        </w:rPr>
        <w:t xml:space="preserve">hầu hết </w:t>
      </w:r>
      <w:r>
        <w:rPr>
          <w:sz w:val="28"/>
          <w:szCs w:val="28"/>
        </w:rPr>
        <w:t xml:space="preserve">là người </w:t>
      </w:r>
      <w:r>
        <w:rPr>
          <w:sz w:val="28"/>
          <w:szCs w:val="28"/>
          <w:lang w:val="vi-VN"/>
        </w:rPr>
        <w:t>K</w:t>
      </w:r>
      <w:r>
        <w:rPr>
          <w:sz w:val="28"/>
          <w:szCs w:val="28"/>
        </w:rPr>
        <w:t>inh, có truyền thống đoàn kết, gắn bó và tích cực tham gia các phong trào thi đua yêu nước, các cuộc vận động do địa phương phát động. Các giá trị văn hóa truyền thống, phong tục, tập quán tốt đẹp tiếp tục được giữ gìn và phát huy; hoạt động tín ngưỡng, tôn giáo diễn ra ổn định, tuân thủ các quy định của pháp luật.</w:t>
      </w:r>
    </w:p>
    <w:p w:rsidR="00634FB3" w:rsidRDefault="00E15BFA">
      <w:pPr>
        <w:pStyle w:val="NormalWeb"/>
        <w:spacing w:before="120" w:beforeAutospacing="0" w:after="0" w:afterAutospacing="0"/>
        <w:ind w:firstLine="709"/>
        <w:jc w:val="both"/>
        <w:rPr>
          <w:sz w:val="28"/>
          <w:szCs w:val="28"/>
        </w:rPr>
      </w:pPr>
      <w:r>
        <w:rPr>
          <w:sz w:val="28"/>
          <w:szCs w:val="28"/>
        </w:rPr>
        <w:t>Nhìn chung, tình hình kinh tế - xã hội của phường Đồng Hới cơ bản ổn định và phát triển; hệ thống kết cấu hạ tầng từng bước được hoàn thiện, đời sống vật chất và tinh thần của Nhân dân ngày càng được nâng cao, quốc phòng - an ninh được giữ vững, trật tự an toàn xã hội được bảo đảm.</w:t>
      </w:r>
    </w:p>
    <w:p w:rsidR="00634FB3" w:rsidRDefault="00E15BFA">
      <w:pPr>
        <w:pStyle w:val="NormalWeb"/>
        <w:spacing w:before="120" w:beforeAutospacing="0" w:after="0" w:afterAutospacing="0"/>
        <w:ind w:firstLine="709"/>
        <w:jc w:val="both"/>
        <w:rPr>
          <w:sz w:val="28"/>
          <w:szCs w:val="28"/>
        </w:rPr>
      </w:pPr>
      <w:r>
        <w:rPr>
          <w:b/>
          <w:sz w:val="28"/>
          <w:szCs w:val="28"/>
          <w:lang w:val="vi-VN"/>
        </w:rPr>
        <w:t>2.</w:t>
      </w:r>
      <w:r>
        <w:rPr>
          <w:sz w:val="28"/>
          <w:szCs w:val="28"/>
          <w:lang w:val="vi-VN"/>
        </w:rPr>
        <w:t xml:space="preserve"> </w:t>
      </w:r>
      <w:r>
        <w:rPr>
          <w:b/>
          <w:bCs/>
          <w:sz w:val="28"/>
          <w:szCs w:val="28"/>
        </w:rPr>
        <w:t>Về hoạt động của tổ dân phố</w:t>
      </w:r>
    </w:p>
    <w:p w:rsidR="00634FB3" w:rsidRDefault="00E15BFA">
      <w:pPr>
        <w:spacing w:before="120" w:after="0" w:line="240" w:lineRule="auto"/>
        <w:ind w:left="710"/>
        <w:jc w:val="both"/>
        <w:rPr>
          <w:rFonts w:eastAsia="Times New Roman" w:cs="Times New Roman"/>
          <w:b/>
          <w:bCs/>
          <w:sz w:val="28"/>
          <w:szCs w:val="28"/>
        </w:rPr>
      </w:pPr>
      <w:r>
        <w:rPr>
          <w:rFonts w:eastAsia="Times New Roman" w:cs="Times New Roman"/>
          <w:b/>
          <w:bCs/>
          <w:sz w:val="28"/>
          <w:szCs w:val="28"/>
        </w:rPr>
        <w:t>2.1. Ưu điểm</w:t>
      </w:r>
    </w:p>
    <w:p w:rsidR="00634FB3" w:rsidRDefault="00E15BFA">
      <w:pPr>
        <w:spacing w:before="120" w:after="0" w:line="240" w:lineRule="auto"/>
        <w:ind w:firstLine="710"/>
        <w:jc w:val="both"/>
        <w:rPr>
          <w:rFonts w:eastAsia="Times New Roman" w:cs="Times New Roman"/>
          <w:spacing w:val="-2"/>
          <w:sz w:val="28"/>
          <w:szCs w:val="28"/>
        </w:rPr>
      </w:pPr>
      <w:r>
        <w:rPr>
          <w:rFonts w:eastAsia="Times New Roman" w:cs="Times New Roman"/>
          <w:spacing w:val="-2"/>
          <w:sz w:val="28"/>
          <w:szCs w:val="28"/>
        </w:rPr>
        <w:lastRenderedPageBreak/>
        <w:t>- Các tổ dân phố trên địa bàn phường Đồng Hới được hình thành và phát triển gắn với quá trình hình thành các khu dân cư ở 8 phường, xã thuộc thành phố Đồng Hới, tỉnh Quảng Bình</w:t>
      </w:r>
      <w:r>
        <w:rPr>
          <w:rFonts w:eastAsia="Times New Roman" w:cs="Times New Roman"/>
          <w:spacing w:val="-2"/>
          <w:sz w:val="28"/>
          <w:szCs w:val="28"/>
          <w:lang w:val="vi-VN"/>
        </w:rPr>
        <w:t xml:space="preserve"> (cũ)</w:t>
      </w:r>
      <w:r>
        <w:rPr>
          <w:rFonts w:eastAsia="Times New Roman" w:cs="Times New Roman"/>
          <w:spacing w:val="-2"/>
          <w:sz w:val="28"/>
          <w:szCs w:val="28"/>
        </w:rPr>
        <w:t xml:space="preserve">; cơ bản giữ gìn và phát huy tốt truyền thống đoàn kết, tinh thần tương thân tương ái, ý thức tự quản và trách nhiệm cộng đồng </w:t>
      </w:r>
      <w:r w:rsidR="00F62F21">
        <w:rPr>
          <w:rFonts w:eastAsia="Times New Roman" w:cs="Times New Roman"/>
          <w:spacing w:val="-2"/>
          <w:sz w:val="28"/>
          <w:szCs w:val="28"/>
        </w:rPr>
        <w:t>dân cư</w:t>
      </w:r>
      <w:r>
        <w:rPr>
          <w:rFonts w:eastAsia="Times New Roman" w:cs="Times New Roman"/>
          <w:spacing w:val="-2"/>
          <w:sz w:val="28"/>
          <w:szCs w:val="28"/>
        </w:rPr>
        <w:t>. Các tổ dân phố đã thực hiện tốt chức năng, nhiệm vụ, góp phần quan trọng trong việc tuyên truyền, vận động Nhân dân thực hiện chủ trương của Đảng, chính sách, pháp luật của Nhà nước; giữ gìn an ninh, trật tự, vệ sinh môi trường và xây dựng đời sống văn hóa ở khu dân cư.</w:t>
      </w:r>
    </w:p>
    <w:p w:rsidR="00634FB3" w:rsidRDefault="00E15BFA">
      <w:pPr>
        <w:spacing w:before="120" w:after="0" w:line="240" w:lineRule="auto"/>
        <w:ind w:firstLine="710"/>
        <w:jc w:val="both"/>
        <w:rPr>
          <w:rFonts w:eastAsia="Times New Roman" w:cs="Times New Roman"/>
          <w:sz w:val="28"/>
          <w:szCs w:val="28"/>
          <w:lang w:val="vi-VN"/>
        </w:rPr>
      </w:pPr>
      <w:r>
        <w:rPr>
          <w:rFonts w:eastAsia="Times New Roman" w:cs="Times New Roman"/>
          <w:sz w:val="28"/>
          <w:szCs w:val="28"/>
        </w:rPr>
        <w:t>- Đội ngũ người hoạt động không chuyên trách ở tổ dân phố cơ bản đáp ứng yêu cầu nhiệm vụ theo từng giai đoạn lịch sử khác nhau, phù hợp với điều kiện quản lý của từng thời kỳ; phát huy vai trò là cầu nối giữa chính quyền với Nhân dân, góp phần nâng cao hiệu quả quản lý nhà nước ở cơ sở và củng cố khối đại đoàn kết toàn dân trên địa bàn.</w:t>
      </w:r>
      <w:r>
        <w:rPr>
          <w:rFonts w:eastAsia="Times New Roman" w:cs="Times New Roman"/>
          <w:sz w:val="28"/>
          <w:szCs w:val="28"/>
          <w:lang w:val="vi-VN"/>
        </w:rPr>
        <w:t xml:space="preserve"> </w:t>
      </w:r>
    </w:p>
    <w:p w:rsidR="00634FB3" w:rsidRDefault="00E15BFA">
      <w:pPr>
        <w:spacing w:before="120" w:after="0" w:line="240" w:lineRule="auto"/>
        <w:ind w:firstLine="710"/>
        <w:jc w:val="both"/>
        <w:rPr>
          <w:rFonts w:eastAsia="Times New Roman" w:cs="Times New Roman"/>
          <w:sz w:val="28"/>
          <w:szCs w:val="28"/>
          <w:lang w:val="vi-VN"/>
        </w:rPr>
      </w:pPr>
      <w:r>
        <w:rPr>
          <w:rFonts w:eastAsia="Times New Roman" w:cs="Times New Roman"/>
          <w:sz w:val="28"/>
          <w:szCs w:val="28"/>
          <w:lang w:val="vi-VN" w:eastAsia="en-SG"/>
        </w:rPr>
        <w:t xml:space="preserve">- </w:t>
      </w:r>
      <w:r>
        <w:rPr>
          <w:rFonts w:eastAsia="Times New Roman" w:cs="Times New Roman"/>
          <w:sz w:val="28"/>
          <w:szCs w:val="28"/>
          <w:lang w:val="en-SG" w:eastAsia="en-SG"/>
        </w:rPr>
        <w:t>Sau 01 năm thực hiện mô hình chính quyền địa phương 02 cấp, đội ngũ Chi ủy chi bộ, Tổ trưởng, Tổ phó tổ dân phố</w:t>
      </w:r>
      <w:r w:rsidR="00F62F21">
        <w:rPr>
          <w:rFonts w:eastAsia="Times New Roman" w:cs="Times New Roman"/>
          <w:sz w:val="28"/>
          <w:szCs w:val="28"/>
          <w:lang w:val="en-SG" w:eastAsia="en-SG"/>
        </w:rPr>
        <w:t>, các cụm trưởng, cụm phó</w:t>
      </w:r>
      <w:r>
        <w:rPr>
          <w:rFonts w:eastAsia="Times New Roman" w:cs="Times New Roman"/>
          <w:sz w:val="28"/>
          <w:szCs w:val="28"/>
          <w:lang w:val="en-SG" w:eastAsia="en-SG"/>
        </w:rPr>
        <w:t>, Ban Công tác Mặt trận và các đoàn thể ở tổ dân phố trên địa bàn phường Đồng Hới đã từng bước thích ứng với yêu cầu nhiệm vụ mới, phát huy vai trò là lực lượng nòng cốt trong công tác tuyên truyền, vận động Nhân dân và tổ chức thực hiện các nhiệm vụ chính trị tại cơ sở.</w:t>
      </w:r>
    </w:p>
    <w:p w:rsidR="00634FB3" w:rsidRDefault="00E15BFA">
      <w:pPr>
        <w:spacing w:before="120" w:after="0" w:line="240" w:lineRule="auto"/>
        <w:ind w:firstLine="710"/>
        <w:jc w:val="both"/>
        <w:rPr>
          <w:rFonts w:eastAsia="Times New Roman" w:cs="Times New Roman"/>
          <w:sz w:val="28"/>
          <w:szCs w:val="28"/>
          <w:lang w:val="vi-VN"/>
        </w:rPr>
      </w:pPr>
      <w:r>
        <w:rPr>
          <w:rFonts w:eastAsia="Times New Roman" w:cs="Times New Roman"/>
          <w:sz w:val="28"/>
          <w:szCs w:val="28"/>
          <w:lang w:val="en-SG" w:eastAsia="en-SG"/>
        </w:rPr>
        <w:t xml:space="preserve">Các chi bộ tổ dân phố </w:t>
      </w:r>
      <w:r w:rsidR="00F62F21">
        <w:rPr>
          <w:rFonts w:eastAsia="Times New Roman" w:cs="Times New Roman"/>
          <w:sz w:val="28"/>
          <w:szCs w:val="28"/>
          <w:lang w:val="en-SG" w:eastAsia="en-SG"/>
        </w:rPr>
        <w:t>đã</w:t>
      </w:r>
      <w:r>
        <w:rPr>
          <w:rFonts w:eastAsia="Times New Roman" w:cs="Times New Roman"/>
          <w:sz w:val="28"/>
          <w:szCs w:val="28"/>
          <w:lang w:val="en-SG" w:eastAsia="en-SG"/>
        </w:rPr>
        <w:t xml:space="preserve"> duy trì nền nếp sinh hoạt theo quy định; kịp thời quán triệt, triển khai các chủ trương của Đảng, chính sách, pháp luật của Nhà nước và các nhiệm vụ do Đảng ủy phường giao. Vai trò lãnh đạo của chi bộ đối với các hoạt động ở khu dân cư tiếp tục được phát huy.</w:t>
      </w:r>
    </w:p>
    <w:p w:rsidR="00634FB3" w:rsidRDefault="00E15BFA">
      <w:pPr>
        <w:spacing w:before="120" w:after="0" w:line="240" w:lineRule="auto"/>
        <w:ind w:firstLine="710"/>
        <w:jc w:val="both"/>
        <w:rPr>
          <w:rFonts w:eastAsia="Times New Roman" w:cs="Times New Roman"/>
          <w:sz w:val="28"/>
          <w:szCs w:val="28"/>
          <w:lang w:val="vi-VN"/>
        </w:rPr>
      </w:pPr>
      <w:r>
        <w:rPr>
          <w:rFonts w:eastAsia="Times New Roman" w:cs="Times New Roman"/>
          <w:sz w:val="28"/>
          <w:szCs w:val="28"/>
          <w:lang w:val="en-SG" w:eastAsia="en-SG"/>
        </w:rPr>
        <w:t>Đội ngũ Tổ trưởng, Tổ phó tổ dân phố đã tích cực thực hiện nhiệm vụ quản lý địa bàn, nắm bắt tình hình dân cư, tuyên truyền, vận động Nhân dân tham gia các phong trào thi đua yêu nước, xây dựng đời sống văn hóa, giữ gìn an ninh trật tự, vệ sinh môi trường và thực hiện các nhiệm vụ do UBND phường giao. Công tác phối hợp trong triển khai các cuộc vận động, lấy ý kiến Nhân dân, rà soát đối tượng chính sách, an sinh xã hội, quản lý dân cư và giải quyết các vấn đề phát sinh tại cộng đồng dân cư được thực hiện tương đối hiệu quả.</w:t>
      </w:r>
    </w:p>
    <w:p w:rsidR="00634FB3" w:rsidRDefault="00E15BFA">
      <w:pPr>
        <w:spacing w:before="120" w:after="0" w:line="240" w:lineRule="auto"/>
        <w:ind w:firstLine="710"/>
        <w:jc w:val="both"/>
        <w:rPr>
          <w:rFonts w:eastAsia="Times New Roman" w:cs="Times New Roman"/>
          <w:sz w:val="28"/>
          <w:szCs w:val="28"/>
          <w:lang w:val="vi-VN"/>
        </w:rPr>
      </w:pPr>
      <w:r>
        <w:rPr>
          <w:rFonts w:eastAsia="Times New Roman" w:cs="Times New Roman"/>
          <w:sz w:val="28"/>
          <w:szCs w:val="28"/>
          <w:lang w:val="en-SG" w:eastAsia="en-SG"/>
        </w:rPr>
        <w:t>Ban Công tác Mặt trận và các chi hội, đoàn thể ở tổ dân phố tiếp tục phát huy vai trò tập hợp, vận động đoàn viên, hội viên và Nhân dân tham gia thực hiện các phong trào thi đua, các cuộc vận động do Mặt trận Tổ quốc và các tổ chức chính trị - xã hội phát động; tích cực tham gia hòa giải ở cơ sở, xây dựng khối đại đoàn kết toàn dân và củng cố sự đồng thuận trong Nhân dân.</w:t>
      </w:r>
    </w:p>
    <w:p w:rsidR="00634FB3" w:rsidRPr="00A8119A" w:rsidRDefault="00A8119A">
      <w:pPr>
        <w:spacing w:after="0" w:line="240" w:lineRule="auto"/>
        <w:jc w:val="both"/>
        <w:rPr>
          <w:rFonts w:eastAsia="Times New Roman" w:cs="Times New Roman"/>
          <w:sz w:val="4"/>
          <w:szCs w:val="24"/>
          <w:lang w:val="en-SG" w:eastAsia="en-SG"/>
        </w:rPr>
      </w:pPr>
      <w:r>
        <w:rPr>
          <w:rFonts w:eastAsia="Times New Roman" w:cs="Times New Roman"/>
          <w:sz w:val="4"/>
          <w:szCs w:val="24"/>
          <w:lang w:val="en-SG" w:eastAsia="en-SG"/>
        </w:rPr>
        <w:t>ơ</w:t>
      </w:r>
    </w:p>
    <w:p w:rsidR="00634FB3" w:rsidRDefault="00E15BFA">
      <w:pPr>
        <w:spacing w:before="120" w:after="0" w:line="240" w:lineRule="auto"/>
        <w:ind w:firstLine="710"/>
        <w:jc w:val="both"/>
        <w:rPr>
          <w:rFonts w:eastAsia="Times New Roman" w:cs="Times New Roman"/>
          <w:b/>
          <w:bCs/>
          <w:sz w:val="28"/>
          <w:szCs w:val="28"/>
        </w:rPr>
      </w:pPr>
      <w:r>
        <w:rPr>
          <w:rFonts w:eastAsia="Times New Roman" w:cs="Times New Roman"/>
          <w:b/>
          <w:bCs/>
          <w:sz w:val="28"/>
          <w:szCs w:val="28"/>
        </w:rPr>
        <w:t>2.2. Tồn tại</w:t>
      </w:r>
    </w:p>
    <w:p w:rsidR="00634FB3" w:rsidRDefault="00E15BFA">
      <w:pPr>
        <w:spacing w:before="120" w:after="0" w:line="240" w:lineRule="auto"/>
        <w:ind w:firstLine="710"/>
        <w:jc w:val="both"/>
        <w:rPr>
          <w:rFonts w:eastAsia="Times New Roman" w:cs="Times New Roman"/>
          <w:sz w:val="28"/>
          <w:szCs w:val="28"/>
        </w:rPr>
      </w:pPr>
      <w:r>
        <w:rPr>
          <w:rFonts w:eastAsia="Times New Roman" w:cs="Times New Roman"/>
          <w:sz w:val="28"/>
          <w:szCs w:val="28"/>
        </w:rPr>
        <w:t xml:space="preserve">- Các tổ dân phố được hình thành qua nhiều giai đoạn lịch sử khác nhau, quy mô dân cư không đồng đều. Nhiều tổ dân phố có </w:t>
      </w:r>
      <w:r w:rsidR="00D165E2">
        <w:rPr>
          <w:rFonts w:eastAsia="Times New Roman" w:cs="Times New Roman"/>
          <w:sz w:val="28"/>
          <w:szCs w:val="28"/>
        </w:rPr>
        <w:t xml:space="preserve">quy mô </w:t>
      </w:r>
      <w:r>
        <w:rPr>
          <w:rFonts w:eastAsia="Times New Roman" w:cs="Times New Roman"/>
          <w:sz w:val="28"/>
          <w:szCs w:val="28"/>
        </w:rPr>
        <w:t xml:space="preserve">số hộ gia đình </w:t>
      </w:r>
      <w:r w:rsidR="00D165E2">
        <w:rPr>
          <w:rFonts w:eastAsia="Times New Roman" w:cs="Times New Roman"/>
          <w:sz w:val="28"/>
          <w:szCs w:val="28"/>
        </w:rPr>
        <w:t xml:space="preserve">nhỏ, có tổ dân phố </w:t>
      </w:r>
      <w:r>
        <w:rPr>
          <w:rFonts w:eastAsia="Times New Roman" w:cs="Times New Roman"/>
          <w:sz w:val="28"/>
          <w:szCs w:val="28"/>
          <w:lang w:val="vi-VN"/>
        </w:rPr>
        <w:t>dưới 100</w:t>
      </w:r>
      <w:r>
        <w:rPr>
          <w:rFonts w:eastAsia="Times New Roman" w:cs="Times New Roman"/>
          <w:sz w:val="28"/>
          <w:szCs w:val="28"/>
        </w:rPr>
        <w:t xml:space="preserve"> hộ dân nhưng vẫn phải duy trì đầy đủ các chức danh người hoạt động không chuyên trách và tổ chức các hoạt động cộng đồng dân cư theo quy định, dẫn đến số lượng đầu mối quản lý lớn, phân tán nguồn lực và chưa đáp ứng yêu cầu tinh gọn bộ máy.</w:t>
      </w:r>
    </w:p>
    <w:p w:rsidR="00634FB3" w:rsidRDefault="00E15BFA">
      <w:pPr>
        <w:spacing w:before="120" w:after="0" w:line="240" w:lineRule="auto"/>
        <w:ind w:firstLine="710"/>
        <w:jc w:val="both"/>
        <w:rPr>
          <w:rFonts w:eastAsia="Times New Roman" w:cs="Times New Roman"/>
          <w:sz w:val="28"/>
          <w:szCs w:val="28"/>
        </w:rPr>
      </w:pPr>
      <w:r>
        <w:rPr>
          <w:rFonts w:eastAsia="Times New Roman" w:cs="Times New Roman"/>
          <w:sz w:val="28"/>
          <w:szCs w:val="28"/>
        </w:rPr>
        <w:lastRenderedPageBreak/>
        <w:t>- Hiện nay theo quy định tại Nghị định số 185/2026/NĐ-CP, phần lớn các tổ dân phố có quy mô hộ gia đình chưa đạt tiêu chuẩn theo quy định; số lượng đầu mối tổ dân phố nhiều trong khi quy mô dân cư giữa các tổ dân phố không đồng đều, dẫn đến phân tán nguồn lực và làm tăng chi phí tổ chức hoạt động.</w:t>
      </w:r>
    </w:p>
    <w:p w:rsidR="00634FB3" w:rsidRDefault="00E15BFA">
      <w:pPr>
        <w:spacing w:before="120" w:after="0" w:line="240" w:lineRule="auto"/>
        <w:ind w:firstLine="710"/>
        <w:jc w:val="both"/>
        <w:rPr>
          <w:rFonts w:eastAsia="Times New Roman" w:cs="Times New Roman"/>
          <w:sz w:val="28"/>
          <w:szCs w:val="28"/>
        </w:rPr>
      </w:pPr>
      <w:r>
        <w:rPr>
          <w:rFonts w:eastAsia="Times New Roman" w:cs="Times New Roman"/>
          <w:sz w:val="28"/>
          <w:szCs w:val="28"/>
          <w:lang w:val="vi-VN"/>
        </w:rPr>
        <w:t xml:space="preserve">- </w:t>
      </w:r>
      <w:r>
        <w:rPr>
          <w:rFonts w:eastAsia="Times New Roman" w:cs="Times New Roman"/>
          <w:sz w:val="28"/>
          <w:szCs w:val="28"/>
          <w:lang w:val="vi-VN" w:eastAsia="en-SG"/>
        </w:rPr>
        <w:t>M</w:t>
      </w:r>
      <w:r>
        <w:rPr>
          <w:rFonts w:eastAsia="Times New Roman" w:cs="Times New Roman"/>
          <w:sz w:val="28"/>
          <w:szCs w:val="28"/>
          <w:lang w:val="en-SG" w:eastAsia="en-SG"/>
        </w:rPr>
        <w:t xml:space="preserve">ột số cán bộ tổ dân phố tuổi cao, khả năng ứng dụng công nghệ thông tin </w:t>
      </w:r>
      <w:r>
        <w:rPr>
          <w:rFonts w:eastAsia="Times New Roman" w:cs="Times New Roman"/>
          <w:sz w:val="28"/>
          <w:szCs w:val="28"/>
          <w:lang w:val="vi-VN" w:eastAsia="en-SG"/>
        </w:rPr>
        <w:t xml:space="preserve">hạn chế, </w:t>
      </w:r>
      <w:r>
        <w:rPr>
          <w:rFonts w:eastAsia="Times New Roman" w:cs="Times New Roman"/>
          <w:sz w:val="28"/>
          <w:szCs w:val="28"/>
          <w:lang w:val="en-SG" w:eastAsia="en-SG"/>
        </w:rPr>
        <w:t xml:space="preserve">chưa đáp ứng yêu cầu chuyển đổi số; công tác phối hợp giữa các lực lượng ở một số địa bàn có lúc chưa thật sự đồng bộ. </w:t>
      </w:r>
    </w:p>
    <w:p w:rsidR="00634FB3" w:rsidRDefault="00E15BFA">
      <w:pPr>
        <w:spacing w:before="120" w:after="0" w:line="240" w:lineRule="auto"/>
        <w:ind w:firstLine="710"/>
        <w:jc w:val="both"/>
        <w:rPr>
          <w:rFonts w:eastAsia="Times New Roman" w:cs="Times New Roman"/>
          <w:sz w:val="28"/>
          <w:szCs w:val="28"/>
        </w:rPr>
      </w:pPr>
      <w:r w:rsidRPr="00A8119A">
        <w:rPr>
          <w:rFonts w:eastAsia="Times New Roman" w:cs="Times New Roman"/>
          <w:b/>
          <w:sz w:val="28"/>
          <w:szCs w:val="28"/>
          <w:lang w:val="vi-VN"/>
        </w:rPr>
        <w:t>I</w:t>
      </w:r>
      <w:r w:rsidR="00A8119A" w:rsidRPr="00A8119A">
        <w:rPr>
          <w:rFonts w:eastAsia="Times New Roman" w:cs="Times New Roman"/>
          <w:b/>
          <w:sz w:val="28"/>
          <w:szCs w:val="28"/>
        </w:rPr>
        <w:t>I</w:t>
      </w:r>
      <w:r w:rsidRPr="00A8119A">
        <w:rPr>
          <w:rFonts w:eastAsia="Times New Roman" w:cs="Times New Roman"/>
          <w:b/>
          <w:sz w:val="28"/>
          <w:szCs w:val="28"/>
          <w:lang w:val="vi-VN"/>
        </w:rPr>
        <w:t>.</w:t>
      </w:r>
      <w:r w:rsidRPr="00A8119A">
        <w:rPr>
          <w:rFonts w:eastAsia="Times New Roman" w:cs="Times New Roman"/>
          <w:sz w:val="28"/>
          <w:szCs w:val="28"/>
          <w:lang w:val="vi-VN"/>
        </w:rPr>
        <w:t xml:space="preserve"> </w:t>
      </w:r>
      <w:r>
        <w:rPr>
          <w:rFonts w:cs="Times New Roman"/>
          <w:b/>
          <w:color w:val="000000" w:themeColor="text1"/>
          <w:spacing w:val="-4"/>
          <w:sz w:val="28"/>
          <w:szCs w:val="28"/>
        </w:rPr>
        <w:t>HIỆN TRẠNG CỤ THỂ</w:t>
      </w:r>
    </w:p>
    <w:p w:rsidR="00634FB3" w:rsidRDefault="00E15BFA">
      <w:pPr>
        <w:spacing w:before="120" w:after="0" w:line="240" w:lineRule="auto"/>
        <w:ind w:firstLine="709"/>
        <w:jc w:val="both"/>
        <w:rPr>
          <w:rFonts w:cs="Times New Roman"/>
          <w:b/>
          <w:iCs/>
          <w:color w:val="000000" w:themeColor="text1"/>
          <w:spacing w:val="-4"/>
          <w:sz w:val="28"/>
          <w:szCs w:val="28"/>
        </w:rPr>
      </w:pPr>
      <w:r>
        <w:rPr>
          <w:rFonts w:cs="Times New Roman"/>
          <w:b/>
          <w:iCs/>
          <w:color w:val="000000" w:themeColor="text1"/>
          <w:spacing w:val="-4"/>
          <w:sz w:val="28"/>
          <w:szCs w:val="28"/>
        </w:rPr>
        <w:t>1. Về số lượng tổ dân phố</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cs="Times New Roman"/>
          <w:bCs/>
          <w:color w:val="000000" w:themeColor="text1"/>
          <w:spacing w:val="-4"/>
          <w:sz w:val="28"/>
          <w:szCs w:val="28"/>
          <w:lang w:val="vi-VN"/>
        </w:rPr>
        <w:t xml:space="preserve">- Phường Đồng Hới </w:t>
      </w:r>
      <w:r>
        <w:rPr>
          <w:rFonts w:cs="Times New Roman"/>
          <w:bCs/>
          <w:color w:val="000000" w:themeColor="text1"/>
          <w:spacing w:val="-4"/>
          <w:sz w:val="28"/>
          <w:szCs w:val="28"/>
        </w:rPr>
        <w:t xml:space="preserve">hiện có </w:t>
      </w:r>
      <w:r>
        <w:rPr>
          <w:rFonts w:eastAsia="Times New Roman" w:cs="Times New Roman"/>
          <w:color w:val="000000" w:themeColor="text1"/>
          <w:sz w:val="28"/>
          <w:szCs w:val="28"/>
        </w:rPr>
        <w:t xml:space="preserve">70 tổ dân phố. </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cs="Times New Roman"/>
          <w:bCs/>
          <w:color w:val="000000" w:themeColor="text1"/>
          <w:spacing w:val="-4"/>
          <w:sz w:val="28"/>
          <w:szCs w:val="28"/>
        </w:rPr>
        <w:t xml:space="preserve">Căn cứ vào số liệu trên hệ thống quản lý dân cư VneID do Công an phường cung cấp, tính đến ngày 31/3/2026, </w:t>
      </w:r>
      <w:r>
        <w:rPr>
          <w:rFonts w:eastAsia="Times New Roman" w:cs="Times New Roman"/>
          <w:color w:val="000000" w:themeColor="text1"/>
          <w:sz w:val="28"/>
          <w:szCs w:val="28"/>
          <w:lang w:val="vi-VN"/>
        </w:rPr>
        <w:t>t</w:t>
      </w:r>
      <w:r>
        <w:rPr>
          <w:rFonts w:eastAsia="Times New Roman" w:cs="Times New Roman"/>
          <w:color w:val="000000" w:themeColor="text1"/>
          <w:sz w:val="28"/>
          <w:szCs w:val="28"/>
        </w:rPr>
        <w:t>ổng số hộ gia đình trên địa bàn phường: 22.984 hộ, bình quân 329 hộ/tổ dân phố.</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Số lượng tổ dân phố đảm bảo tiêu chuẩn quy mô hộ gia đình:10 tổ dân phố, chiếm tỷ lệ 14,28%.</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Số lượng tổ dân phố chưa đảm bảo tiêu chuẩn quy mô hộ gia đình: 60 hộ, chiếm tỷ lệ 85,72%.</w:t>
      </w:r>
    </w:p>
    <w:p w:rsidR="00634FB3" w:rsidRDefault="00E15BFA">
      <w:pPr>
        <w:spacing w:before="120" w:after="0" w:line="240" w:lineRule="auto"/>
        <w:ind w:firstLine="709"/>
        <w:jc w:val="both"/>
        <w:rPr>
          <w:rFonts w:eastAsia="Times New Roman" w:cs="Times New Roman"/>
          <w:b/>
          <w:iCs/>
          <w:color w:val="000000" w:themeColor="text1"/>
          <w:sz w:val="28"/>
          <w:szCs w:val="28"/>
        </w:rPr>
      </w:pPr>
      <w:r>
        <w:rPr>
          <w:rFonts w:eastAsia="Times New Roman" w:cs="Times New Roman"/>
          <w:b/>
          <w:iCs/>
          <w:color w:val="000000" w:themeColor="text1"/>
          <w:sz w:val="28"/>
          <w:szCs w:val="28"/>
        </w:rPr>
        <w:t>2. Về người hoạt động không chuyên trách và người trực tiếp tham gia hoạt động ở tổ dân phố</w:t>
      </w:r>
    </w:p>
    <w:p w:rsidR="00634FB3" w:rsidRDefault="00E15BFA">
      <w:pPr>
        <w:spacing w:before="120" w:after="0" w:line="240" w:lineRule="auto"/>
        <w:ind w:firstLine="720"/>
        <w:jc w:val="both"/>
        <w:rPr>
          <w:rFonts w:cs="Times New Roman"/>
          <w:color w:val="000000" w:themeColor="text1"/>
          <w:sz w:val="28"/>
          <w:szCs w:val="28"/>
          <w:lang w:val="nb-NO"/>
        </w:rPr>
      </w:pPr>
      <w:r>
        <w:rPr>
          <w:rFonts w:cs="Times New Roman"/>
          <w:color w:val="000000" w:themeColor="text1"/>
          <w:sz w:val="28"/>
          <w:szCs w:val="28"/>
          <w:lang w:val="nb-NO"/>
        </w:rPr>
        <w:t>- Tổng số người hoạt động không chuyên trách ở tổ dân phố trên địa bàn phường hiện nay: 208 người (Trong đó: 70 Bí thư chi bộ, 70 Tổ trưởng tổ dân phố, 68 Trưởng ban Công tác Mặt trận (có 02 Trưởng Ban Công tác Mặt trận do Bí thư Chi bộ kiêm nhiệm).</w:t>
      </w:r>
    </w:p>
    <w:p w:rsidR="00634FB3" w:rsidRDefault="00E15BFA">
      <w:pPr>
        <w:spacing w:before="120" w:after="0" w:line="240" w:lineRule="auto"/>
        <w:ind w:firstLine="720"/>
        <w:jc w:val="both"/>
        <w:rPr>
          <w:rFonts w:cs="Times New Roman"/>
          <w:color w:val="000000" w:themeColor="text1"/>
          <w:sz w:val="28"/>
          <w:szCs w:val="28"/>
          <w:lang w:val="nb-NO"/>
        </w:rPr>
      </w:pPr>
      <w:r>
        <w:rPr>
          <w:rFonts w:cs="Times New Roman"/>
          <w:color w:val="000000" w:themeColor="text1"/>
          <w:sz w:val="28"/>
          <w:szCs w:val="28"/>
          <w:lang w:val="nb-NO"/>
        </w:rPr>
        <w:t xml:space="preserve">- Tổng số người trực tiếp tham gia hoạt động ở tổ dân phố trên địa bàn phường hiện nay: </w:t>
      </w:r>
      <w:r w:rsidR="00770382" w:rsidRPr="00770382">
        <w:rPr>
          <w:rFonts w:cs="Times New Roman"/>
          <w:color w:val="000000" w:themeColor="text1"/>
          <w:sz w:val="28"/>
          <w:szCs w:val="28"/>
          <w:lang w:val="nb-NO"/>
        </w:rPr>
        <w:t xml:space="preserve">342 </w:t>
      </w:r>
      <w:r w:rsidRPr="00770382">
        <w:rPr>
          <w:rFonts w:cs="Times New Roman"/>
          <w:color w:val="000000" w:themeColor="text1"/>
          <w:sz w:val="28"/>
          <w:szCs w:val="28"/>
          <w:lang w:val="nb-NO"/>
        </w:rPr>
        <w:t>người.</w:t>
      </w:r>
      <w:r>
        <w:rPr>
          <w:rFonts w:cs="Times New Roman"/>
          <w:color w:val="000000" w:themeColor="text1"/>
          <w:sz w:val="28"/>
          <w:szCs w:val="28"/>
          <w:lang w:val="nb-NO"/>
        </w:rPr>
        <w:t xml:space="preserve"> </w:t>
      </w:r>
    </w:p>
    <w:p w:rsidR="00634FB3" w:rsidRDefault="00E15BFA">
      <w:pPr>
        <w:spacing w:before="120" w:after="0" w:line="240" w:lineRule="auto"/>
        <w:ind w:firstLine="720"/>
        <w:jc w:val="both"/>
        <w:rPr>
          <w:rFonts w:eastAsia="Times New Roman" w:cs="Times New Roman"/>
          <w:b/>
          <w:color w:val="000000" w:themeColor="text1"/>
          <w:sz w:val="28"/>
          <w:szCs w:val="28"/>
        </w:rPr>
      </w:pPr>
      <w:r>
        <w:rPr>
          <w:rFonts w:eastAsia="Times New Roman" w:cs="Times New Roman"/>
          <w:b/>
          <w:color w:val="000000" w:themeColor="text1"/>
          <w:sz w:val="28"/>
          <w:szCs w:val="28"/>
        </w:rPr>
        <w:t>III. THUẬN LỢI, KHÓ KHĂN KHI THỰC HIỆN SẮP XẾP, TỔ CHỨC LẠI CÁC TỔ DÂN PHỐ</w:t>
      </w:r>
    </w:p>
    <w:p w:rsidR="00634FB3" w:rsidRDefault="00E15BFA">
      <w:pPr>
        <w:spacing w:before="120" w:after="0" w:line="240" w:lineRule="auto"/>
        <w:ind w:firstLine="720"/>
        <w:jc w:val="both"/>
        <w:rPr>
          <w:rFonts w:eastAsia="Times New Roman" w:cs="Times New Roman"/>
          <w:b/>
          <w:color w:val="000000" w:themeColor="text1"/>
          <w:sz w:val="28"/>
          <w:szCs w:val="28"/>
        </w:rPr>
      </w:pPr>
      <w:r>
        <w:rPr>
          <w:rFonts w:eastAsia="Times New Roman" w:cs="Times New Roman"/>
          <w:b/>
          <w:color w:val="000000" w:themeColor="text1"/>
          <w:sz w:val="28"/>
          <w:szCs w:val="28"/>
        </w:rPr>
        <w:t>1. Thuận lợi</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Việc sắp xếp, tổ chức lại tổ dân phố được thực hiện trên cơ sở các chủ trương, quy định của Trung ương và của tỉnh về sắp xếp, kiện toàn tổ chức ở cộng đồng dân cư; có cơ sở pháp lý đầy đủ, tạo điều kiện thuận lợi cho quá trình triển khai thực hiện.</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lang w:val="vi-VN"/>
        </w:rPr>
        <w:t>P</w:t>
      </w:r>
      <w:r>
        <w:rPr>
          <w:rFonts w:eastAsia="Times New Roman" w:cs="Times New Roman"/>
          <w:color w:val="000000" w:themeColor="text1"/>
          <w:sz w:val="28"/>
          <w:szCs w:val="28"/>
        </w:rPr>
        <w:t xml:space="preserve">hường Đồng Hới có điều kiện thuận lợi về cơ sở hạ tầng, hệ thống giao thông kết nối đồng bộ, địa bàn dân cư cơ bản liền kề, tạo điều kiện thuận lợi cho việc nghiên cứu, xây dựng phương án sắp </w:t>
      </w:r>
      <w:r>
        <w:rPr>
          <w:rFonts w:eastAsia="Times New Roman" w:cs="Times New Roman"/>
          <w:color w:val="000000" w:themeColor="text1"/>
          <w:sz w:val="28"/>
          <w:szCs w:val="28"/>
          <w:lang w:val="vi-VN"/>
        </w:rPr>
        <w:t>xếp, tổ chức lại</w:t>
      </w:r>
      <w:r>
        <w:rPr>
          <w:rFonts w:eastAsia="Times New Roman" w:cs="Times New Roman"/>
          <w:color w:val="000000" w:themeColor="text1"/>
          <w:sz w:val="28"/>
          <w:szCs w:val="28"/>
        </w:rPr>
        <w:t xml:space="preserve"> phù hợp với đặc điểm thực tế của từng khu vực.</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Đa số Nhân dân, cán bộ, đảng viên trên địa bàn nhận thức được sự cần thiết của việc sắp xếp, tổ chức lại tổ dân phố nhằm đáp ứng yêu cầu quản lý trong tình hình mới, tạo thuận lợi cho công tác tuyên truyền, vận động và tổ chức thực hiện.</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 xml:space="preserve">Công tác lãnh đạo, chỉ đạo của Đảng ủy, HĐND, UBND, Ủy ban MTTQ Việt Nam phường được thực hiện quyết liệt, đồng bộ; các cơ quan, đơn vị và tổ dân phố tích cực phối hợp trong công tác tuyên truyền, vận động Nhân dân, tạo sự thống nhất trong nhận thức và hành động khi triển khai </w:t>
      </w:r>
      <w:r>
        <w:rPr>
          <w:rFonts w:eastAsia="Times New Roman" w:cs="Times New Roman"/>
          <w:color w:val="000000" w:themeColor="text1"/>
          <w:sz w:val="28"/>
          <w:szCs w:val="28"/>
          <w:lang w:val="vi-VN"/>
        </w:rPr>
        <w:t>việc sắp xếp, tổ chức lại tổ dân phố</w:t>
      </w:r>
      <w:r>
        <w:rPr>
          <w:rFonts w:eastAsia="Times New Roman" w:cs="Times New Roman"/>
          <w:color w:val="000000" w:themeColor="text1"/>
          <w:sz w:val="28"/>
          <w:szCs w:val="28"/>
        </w:rPr>
        <w:t>.</w:t>
      </w:r>
    </w:p>
    <w:p w:rsidR="00634FB3" w:rsidRDefault="00E15BFA">
      <w:pPr>
        <w:spacing w:before="120" w:after="0" w:line="240" w:lineRule="auto"/>
        <w:ind w:firstLine="720"/>
        <w:jc w:val="both"/>
        <w:rPr>
          <w:rFonts w:eastAsia="Times New Roman" w:cs="Times New Roman"/>
          <w:b/>
          <w:color w:val="000000" w:themeColor="text1"/>
          <w:sz w:val="28"/>
          <w:szCs w:val="28"/>
        </w:rPr>
      </w:pPr>
      <w:r>
        <w:rPr>
          <w:rFonts w:eastAsia="Times New Roman" w:cs="Times New Roman"/>
          <w:b/>
          <w:color w:val="000000" w:themeColor="text1"/>
          <w:sz w:val="28"/>
          <w:szCs w:val="28"/>
        </w:rPr>
        <w:t>2. Khó khăn</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Các tổ dân phố hiện nay được hình thành qua nhiều giai đoạn lịch sử, gắn với đặc điểm văn hóa, tập quán sinh hoạt và quá trình phát triển của từng khu dân cư. Vì vậy, việc sắp xếp, tổ chức lại có thể tác động đến tâm tư, tình cảm và thói quen sinh hoạt của một bộ phận Nhân dân, đòi hỏi phải thực hiện tốt công tác tuyên truyền, vận động và tạo sự đồng thuận trong cộng đồng dân cư.</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Địa bàn phường có quy mô dân số </w:t>
      </w:r>
      <w:r>
        <w:rPr>
          <w:rFonts w:eastAsia="Times New Roman" w:cs="Times New Roman"/>
          <w:color w:val="000000" w:themeColor="text1"/>
          <w:sz w:val="28"/>
          <w:szCs w:val="28"/>
          <w:lang w:val="vi-VN"/>
        </w:rPr>
        <w:t>đông</w:t>
      </w:r>
      <w:r>
        <w:rPr>
          <w:rFonts w:eastAsia="Times New Roman" w:cs="Times New Roman"/>
          <w:color w:val="000000" w:themeColor="text1"/>
          <w:sz w:val="28"/>
          <w:szCs w:val="28"/>
        </w:rPr>
        <w:t xml:space="preserve">, số lượng tổ dân phố nhiều, phạm vi sắp xếp rộng; việc tổ chức lấy ý kiến cử tri, tổng hợp ý kiến và hoàn thiện hồ sơ trình cấp có thẩm quyền xem xét, quyết định đòi hỏi khối lượng công việc lớn, thời gian thực hiện </w:t>
      </w:r>
      <w:r>
        <w:rPr>
          <w:rFonts w:eastAsia="Times New Roman" w:cs="Times New Roman"/>
          <w:color w:val="000000" w:themeColor="text1"/>
          <w:sz w:val="28"/>
          <w:szCs w:val="28"/>
          <w:lang w:val="vi-VN"/>
        </w:rPr>
        <w:t>gấp rút</w:t>
      </w:r>
      <w:r>
        <w:rPr>
          <w:rFonts w:eastAsia="Times New Roman" w:cs="Times New Roman"/>
          <w:color w:val="000000" w:themeColor="text1"/>
          <w:sz w:val="28"/>
          <w:szCs w:val="28"/>
        </w:rPr>
        <w:t>.</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Việc sắp xếp, tổ chức lại tổ dân phố làm thay đổi phạm vi quản lý, số lượng chức danh và cơ cấu tổ chức ở cộng đồng dân cư; do đó cần thực hiện tốt công tác bố trí, sắp xếp và giải quyết chế độ, chính sách đối với các trường hợp chịu tác động theo đúng quy định.</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Sau khi thực hiện sắp xếp, quy mô dân cư của một số tổ dân phố mới sẽ tăng lên đáng kể so với trước đây, đặt ra yêu cầu cao hơn đối với công tác quản lý địa bàn, điều hành hoạt động cộng đồng dân cư và năng lực của đội ngũ người hoạt động ở tổ dân phố.</w:t>
      </w:r>
    </w:p>
    <w:p w:rsidR="00634FB3" w:rsidRDefault="00634FB3">
      <w:pPr>
        <w:spacing w:before="120" w:after="0" w:line="240" w:lineRule="auto"/>
        <w:ind w:firstLine="720"/>
        <w:jc w:val="both"/>
        <w:rPr>
          <w:rFonts w:eastAsia="Times New Roman" w:cs="Times New Roman"/>
          <w:color w:val="000000" w:themeColor="text1"/>
          <w:sz w:val="16"/>
          <w:szCs w:val="16"/>
        </w:rPr>
      </w:pPr>
    </w:p>
    <w:p w:rsidR="00634FB3" w:rsidRDefault="00E15BFA">
      <w:pPr>
        <w:spacing w:after="0" w:line="240" w:lineRule="auto"/>
        <w:ind w:firstLine="720"/>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PHẦN III</w:t>
      </w:r>
    </w:p>
    <w:p w:rsidR="00634FB3" w:rsidRDefault="00E15BFA">
      <w:pPr>
        <w:spacing w:after="0" w:line="240" w:lineRule="auto"/>
        <w:ind w:firstLine="720"/>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PHƯƠNG ÁN SẮP XẾP, TỔ CHỨC LẠI TỔ DÂN PHỐ</w:t>
      </w:r>
    </w:p>
    <w:p w:rsidR="00634FB3" w:rsidRDefault="00634FB3">
      <w:pPr>
        <w:spacing w:after="0" w:line="240" w:lineRule="auto"/>
        <w:ind w:firstLine="720"/>
        <w:jc w:val="center"/>
        <w:rPr>
          <w:rFonts w:eastAsia="Times New Roman" w:cs="Times New Roman"/>
          <w:b/>
          <w:bCs/>
          <w:color w:val="000000" w:themeColor="text1"/>
          <w:sz w:val="16"/>
          <w:szCs w:val="16"/>
        </w:rPr>
      </w:pPr>
    </w:p>
    <w:p w:rsidR="00634FB3" w:rsidRDefault="00E15BFA">
      <w:pPr>
        <w:spacing w:before="120" w:after="0" w:line="240" w:lineRule="auto"/>
        <w:ind w:firstLine="720"/>
        <w:jc w:val="both"/>
        <w:rPr>
          <w:rFonts w:eastAsia="Arial" w:cs="Times New Roman"/>
          <w:bCs/>
          <w:color w:val="000000" w:themeColor="text1"/>
          <w:kern w:val="2"/>
          <w:sz w:val="28"/>
          <w:szCs w:val="28"/>
          <w14:ligatures w14:val="standardContextual"/>
        </w:rPr>
      </w:pPr>
      <w:r>
        <w:rPr>
          <w:rFonts w:eastAsia="Arial" w:cs="Times New Roman"/>
          <w:bCs/>
          <w:color w:val="000000" w:themeColor="text1"/>
          <w:kern w:val="2"/>
          <w:sz w:val="28"/>
          <w:szCs w:val="28"/>
          <w14:ligatures w14:val="standardContextual"/>
        </w:rPr>
        <w:t>Phương án sắp xếp, tổ chức lại thôn, tổ dân phố được thực hiện trên cơ sở các nguyên tắc, yêu cầu quy định tại Chỉ thị số 21/CT-TTg và các tiêu chí của thôn, tổ dân phố tại Nghị định số 185/2026/NĐ-CP.</w:t>
      </w:r>
    </w:p>
    <w:p w:rsidR="00634FB3" w:rsidRDefault="00E15BFA">
      <w:pPr>
        <w:pStyle w:val="NormalWeb"/>
        <w:spacing w:before="120" w:beforeAutospacing="0" w:after="0" w:afterAutospacing="0"/>
        <w:ind w:firstLine="709"/>
        <w:jc w:val="both"/>
        <w:rPr>
          <w:bCs/>
          <w:color w:val="000000" w:themeColor="text1"/>
          <w:sz w:val="28"/>
          <w:szCs w:val="28"/>
        </w:rPr>
      </w:pPr>
      <w:r>
        <w:rPr>
          <w:rFonts w:eastAsiaTheme="majorEastAsia"/>
          <w:b/>
          <w:bCs/>
          <w:color w:val="000000" w:themeColor="text1"/>
          <w:sz w:val="28"/>
          <w:szCs w:val="28"/>
        </w:rPr>
        <w:t>I. NGUYÊN TẮC SẮP XẾP, TỔ CHỨC LẠI CÁC TỔ DÂN PHỐ</w:t>
      </w:r>
    </w:p>
    <w:p w:rsidR="00634FB3" w:rsidRDefault="00E15BFA">
      <w:pPr>
        <w:pStyle w:val="NormalWeb"/>
        <w:spacing w:before="120" w:beforeAutospacing="0" w:after="0" w:afterAutospacing="0"/>
        <w:ind w:firstLine="709"/>
        <w:jc w:val="both"/>
        <w:rPr>
          <w:bCs/>
          <w:color w:val="000000" w:themeColor="text1"/>
          <w:sz w:val="28"/>
          <w:szCs w:val="28"/>
        </w:rPr>
      </w:pPr>
      <w:r>
        <w:rPr>
          <w:bCs/>
          <w:color w:val="000000" w:themeColor="text1"/>
          <w:sz w:val="28"/>
          <w:szCs w:val="28"/>
        </w:rPr>
        <w:t>Việc sắp xếp, tổ chức lại tổ dân phố trên địa bàn phường Đồng Hới được thực hiện theo các nguyên tắc sau:</w:t>
      </w:r>
    </w:p>
    <w:p w:rsidR="00634FB3" w:rsidRDefault="00E15BFA">
      <w:pPr>
        <w:pStyle w:val="NormalWeb"/>
        <w:spacing w:before="120" w:beforeAutospacing="0" w:after="0" w:afterAutospacing="0"/>
        <w:ind w:firstLine="709"/>
        <w:jc w:val="both"/>
        <w:rPr>
          <w:color w:val="000000" w:themeColor="text1"/>
          <w:sz w:val="28"/>
          <w:szCs w:val="28"/>
        </w:rPr>
      </w:pPr>
      <w:r>
        <w:rPr>
          <w:rFonts w:eastAsiaTheme="majorEastAsia"/>
          <w:color w:val="000000" w:themeColor="text1"/>
          <w:sz w:val="28"/>
          <w:szCs w:val="28"/>
        </w:rPr>
        <w:t>a) Bảo đảm tuân thủ quy định của pháp luật và yêu cầu quản lý địa phương</w:t>
      </w:r>
    </w:p>
    <w:p w:rsidR="00634FB3" w:rsidRDefault="00E15BFA">
      <w:pPr>
        <w:pStyle w:val="NormalWeb"/>
        <w:spacing w:before="120" w:beforeAutospacing="0" w:after="0" w:afterAutospacing="0"/>
        <w:ind w:firstLine="709"/>
        <w:jc w:val="both"/>
        <w:rPr>
          <w:bCs/>
          <w:color w:val="000000" w:themeColor="text1"/>
          <w:sz w:val="28"/>
          <w:szCs w:val="28"/>
        </w:rPr>
      </w:pPr>
      <w:r>
        <w:rPr>
          <w:bCs/>
          <w:color w:val="000000" w:themeColor="text1"/>
          <w:sz w:val="28"/>
          <w:szCs w:val="28"/>
        </w:rPr>
        <w:t>Việc sắp xếp, tổ chức lại tổ dân phố phải bảo đảm phù hợp với quy định của Chính phủ về tổ chức và hoạt động của thôn, tổ dân phố; đáp ứng yêu cầu quản lý nhà nước, yêu cầu xây dựng mô hình chính quyền địa phương 02 cấp và phù hợp với tình hình thực tiễn của phường Đồng Hới.</w:t>
      </w:r>
    </w:p>
    <w:p w:rsidR="00634FB3" w:rsidRDefault="00E15BFA">
      <w:pPr>
        <w:pStyle w:val="NormalWeb"/>
        <w:spacing w:before="120" w:beforeAutospacing="0" w:after="0" w:afterAutospacing="0"/>
        <w:ind w:firstLine="709"/>
        <w:jc w:val="both"/>
        <w:rPr>
          <w:color w:val="000000" w:themeColor="text1"/>
          <w:sz w:val="28"/>
          <w:szCs w:val="28"/>
        </w:rPr>
      </w:pPr>
      <w:r>
        <w:rPr>
          <w:rFonts w:eastAsiaTheme="majorEastAsia"/>
          <w:color w:val="000000" w:themeColor="text1"/>
          <w:sz w:val="28"/>
          <w:szCs w:val="28"/>
        </w:rPr>
        <w:t>b) Bảo đảm tiêu chuẩn về quy mô số hộ gia đình</w:t>
      </w:r>
    </w:p>
    <w:p w:rsidR="00634FB3" w:rsidRDefault="007905CC">
      <w:pPr>
        <w:pStyle w:val="NormalWeb"/>
        <w:spacing w:before="120" w:beforeAutospacing="0" w:after="0" w:afterAutospacing="0"/>
        <w:ind w:firstLine="709"/>
        <w:jc w:val="both"/>
        <w:rPr>
          <w:bCs/>
          <w:color w:val="000000" w:themeColor="text1"/>
          <w:sz w:val="28"/>
          <w:szCs w:val="28"/>
        </w:rPr>
      </w:pPr>
      <w:r>
        <w:rPr>
          <w:bCs/>
          <w:color w:val="000000" w:themeColor="text1"/>
          <w:sz w:val="28"/>
          <w:szCs w:val="28"/>
        </w:rPr>
        <w:t>Thực</w:t>
      </w:r>
      <w:r w:rsidR="00E15BFA">
        <w:rPr>
          <w:bCs/>
          <w:color w:val="000000" w:themeColor="text1"/>
          <w:sz w:val="28"/>
          <w:szCs w:val="28"/>
        </w:rPr>
        <w:t xml:space="preserve"> hiện sáp nhập các tổ dân phố có quy mô số hộ gia đình chưa đạt tiêu chuẩn theo quy định; bảo đảm các tổ dân phố sau sắp xếp có quy mô số hộ gia </w:t>
      </w:r>
      <w:r w:rsidR="00E15BFA">
        <w:rPr>
          <w:bCs/>
          <w:color w:val="000000" w:themeColor="text1"/>
          <w:sz w:val="28"/>
          <w:szCs w:val="28"/>
        </w:rPr>
        <w:lastRenderedPageBreak/>
        <w:t>đình từ 450 hộ trở lên, ổn định lâu dài, thuận lợi cho công tác quản lý và hoạt động tự quản của cộng đồng dân cư.</w:t>
      </w:r>
    </w:p>
    <w:p w:rsidR="00634FB3" w:rsidRDefault="00E15BFA">
      <w:pPr>
        <w:pStyle w:val="NormalWeb"/>
        <w:spacing w:before="120" w:beforeAutospacing="0" w:after="0" w:afterAutospacing="0"/>
        <w:ind w:firstLine="709"/>
        <w:jc w:val="both"/>
        <w:rPr>
          <w:color w:val="000000" w:themeColor="text1"/>
          <w:sz w:val="28"/>
          <w:szCs w:val="28"/>
        </w:rPr>
      </w:pPr>
      <w:r>
        <w:rPr>
          <w:rFonts w:eastAsiaTheme="majorEastAsia"/>
          <w:color w:val="000000" w:themeColor="text1"/>
          <w:sz w:val="28"/>
          <w:szCs w:val="28"/>
        </w:rPr>
        <w:t>c) Bảo đảm tính liền vùng</w:t>
      </w:r>
      <w:r>
        <w:rPr>
          <w:rFonts w:eastAsiaTheme="majorEastAsia"/>
          <w:color w:val="000000" w:themeColor="text1"/>
          <w:sz w:val="28"/>
          <w:szCs w:val="28"/>
          <w:lang w:val="vi-VN"/>
        </w:rPr>
        <w:t xml:space="preserve"> </w:t>
      </w:r>
      <w:r>
        <w:rPr>
          <w:rFonts w:eastAsiaTheme="majorEastAsia"/>
          <w:color w:val="000000" w:themeColor="text1"/>
          <w:sz w:val="28"/>
          <w:szCs w:val="28"/>
        </w:rPr>
        <w:t>và ổn định cộng đồng dân cư</w:t>
      </w:r>
    </w:p>
    <w:p w:rsidR="00634FB3" w:rsidRDefault="00E15BFA">
      <w:pPr>
        <w:pStyle w:val="NormalWeb"/>
        <w:spacing w:before="120" w:beforeAutospacing="0" w:after="0" w:afterAutospacing="0"/>
        <w:ind w:firstLine="709"/>
        <w:jc w:val="both"/>
        <w:rPr>
          <w:bCs/>
          <w:color w:val="000000" w:themeColor="text1"/>
          <w:sz w:val="28"/>
          <w:szCs w:val="28"/>
        </w:rPr>
      </w:pPr>
      <w:r>
        <w:rPr>
          <w:bCs/>
          <w:color w:val="000000" w:themeColor="text1"/>
          <w:sz w:val="28"/>
          <w:szCs w:val="28"/>
        </w:rPr>
        <w:t xml:space="preserve">Việc xác định phạm vi, ranh giới tổ dân phố sau sắp xếp phải bảo đảm tính liên kết không gian cư trú, phù hợp với đặc điểm địa lý, hạ tầng giao thông và quá trình hình thành khu dân cư; </w:t>
      </w:r>
      <w:r>
        <w:rPr>
          <w:bCs/>
          <w:color w:val="000000" w:themeColor="text1"/>
          <w:sz w:val="28"/>
          <w:szCs w:val="28"/>
          <w:lang w:val="vi-VN"/>
        </w:rPr>
        <w:t xml:space="preserve">hạn chế việc </w:t>
      </w:r>
      <w:r>
        <w:rPr>
          <w:bCs/>
          <w:color w:val="000000" w:themeColor="text1"/>
          <w:sz w:val="28"/>
          <w:szCs w:val="28"/>
        </w:rPr>
        <w:t>gây xáo trộn lớn đến đời sống của Nhân dân.</w:t>
      </w:r>
    </w:p>
    <w:p w:rsidR="00634FB3" w:rsidRDefault="00E15BFA">
      <w:pPr>
        <w:pStyle w:val="NormalWeb"/>
        <w:spacing w:before="120" w:beforeAutospacing="0" w:after="0" w:afterAutospacing="0"/>
        <w:ind w:firstLine="709"/>
        <w:jc w:val="both"/>
        <w:rPr>
          <w:color w:val="000000" w:themeColor="text1"/>
          <w:sz w:val="28"/>
          <w:szCs w:val="28"/>
        </w:rPr>
      </w:pPr>
      <w:r>
        <w:rPr>
          <w:rFonts w:eastAsiaTheme="majorEastAsia"/>
          <w:color w:val="000000" w:themeColor="text1"/>
          <w:sz w:val="28"/>
          <w:szCs w:val="28"/>
        </w:rPr>
        <w:t>d) Bảo đảm kế thừa các yếu tố lịch sử, văn hóa và truyền thống địa phương</w:t>
      </w:r>
    </w:p>
    <w:p w:rsidR="00634FB3" w:rsidRDefault="00E15BFA">
      <w:pPr>
        <w:pStyle w:val="NormalWeb"/>
        <w:spacing w:before="120" w:beforeAutospacing="0" w:after="0" w:afterAutospacing="0"/>
        <w:ind w:firstLine="709"/>
        <w:jc w:val="both"/>
        <w:rPr>
          <w:bCs/>
          <w:color w:val="000000" w:themeColor="text1"/>
          <w:sz w:val="28"/>
          <w:szCs w:val="28"/>
        </w:rPr>
      </w:pPr>
      <w:r>
        <w:rPr>
          <w:bCs/>
          <w:color w:val="000000" w:themeColor="text1"/>
          <w:sz w:val="28"/>
          <w:szCs w:val="28"/>
        </w:rPr>
        <w:t>Việc sắp xếp, tổ chức lại tổ dân phố phải xem xét các yếu tố về lịch sử hình thành, truyền thống văn hóa, phong tục, tập quán, mối quan hệ cộng đồng và đặc điểm dân cư; góp phần giữ gìn bản sắc văn hóa, tăng cường sự gắn kết trong cộng đồng dân cư.</w:t>
      </w:r>
    </w:p>
    <w:p w:rsidR="00634FB3" w:rsidRDefault="00E15BFA">
      <w:pPr>
        <w:pStyle w:val="NormalWeb"/>
        <w:spacing w:before="120" w:beforeAutospacing="0" w:after="0" w:afterAutospacing="0"/>
        <w:ind w:firstLine="709"/>
        <w:jc w:val="both"/>
        <w:rPr>
          <w:color w:val="000000" w:themeColor="text1"/>
          <w:sz w:val="28"/>
          <w:szCs w:val="28"/>
        </w:rPr>
      </w:pPr>
      <w:r>
        <w:rPr>
          <w:rFonts w:eastAsiaTheme="majorEastAsia"/>
          <w:color w:val="000000" w:themeColor="text1"/>
          <w:sz w:val="28"/>
          <w:szCs w:val="28"/>
        </w:rPr>
        <w:t>đ) Bảo đảm yêu cầu phát triển đô thị và hiệu quả quản lý nhà nước</w:t>
      </w:r>
    </w:p>
    <w:p w:rsidR="00634FB3" w:rsidRDefault="00E15BFA">
      <w:pPr>
        <w:pStyle w:val="NormalWeb"/>
        <w:spacing w:before="120" w:beforeAutospacing="0" w:after="0" w:afterAutospacing="0"/>
        <w:ind w:firstLine="709"/>
        <w:jc w:val="both"/>
        <w:rPr>
          <w:color w:val="000000" w:themeColor="text1"/>
          <w:sz w:val="28"/>
          <w:szCs w:val="28"/>
        </w:rPr>
      </w:pPr>
      <w:r>
        <w:rPr>
          <w:color w:val="000000" w:themeColor="text1"/>
          <w:sz w:val="28"/>
          <w:szCs w:val="28"/>
        </w:rPr>
        <w:t>Việc sắp xếp phải gắn với định hướng phát triển đô thị của phường Đồng Hới; tạo thuận lợi cho công tác quản lý dân cư, đất đai, trật tự xây dựng, môi trường, quốc phòng, an ninh, phòng cháy chữa cháy</w:t>
      </w:r>
      <w:r w:rsidR="00050EBF">
        <w:rPr>
          <w:color w:val="000000" w:themeColor="text1"/>
          <w:sz w:val="28"/>
          <w:szCs w:val="28"/>
        </w:rPr>
        <w:t>…</w:t>
      </w:r>
      <w:r>
        <w:rPr>
          <w:color w:val="000000" w:themeColor="text1"/>
          <w:sz w:val="28"/>
          <w:szCs w:val="28"/>
        </w:rPr>
        <w:t xml:space="preserve"> và tổ chức các hoạt động của cộng đồng dân cư.</w:t>
      </w:r>
    </w:p>
    <w:p w:rsidR="00634FB3" w:rsidRDefault="00E15BFA">
      <w:pPr>
        <w:pStyle w:val="NormalWeb"/>
        <w:spacing w:before="120" w:beforeAutospacing="0" w:after="0" w:afterAutospacing="0"/>
        <w:ind w:firstLine="709"/>
        <w:jc w:val="both"/>
        <w:rPr>
          <w:color w:val="000000" w:themeColor="text1"/>
          <w:sz w:val="28"/>
          <w:szCs w:val="28"/>
        </w:rPr>
      </w:pPr>
      <w:r>
        <w:rPr>
          <w:rFonts w:eastAsiaTheme="majorEastAsia"/>
          <w:color w:val="000000" w:themeColor="text1"/>
          <w:sz w:val="28"/>
          <w:szCs w:val="28"/>
        </w:rPr>
        <w:t>e) Bảo đảm quyền làm chủ của Nhân dân</w:t>
      </w:r>
    </w:p>
    <w:p w:rsidR="00634FB3" w:rsidRDefault="00E15BFA">
      <w:pPr>
        <w:pStyle w:val="NormalWeb"/>
        <w:spacing w:before="120" w:beforeAutospacing="0" w:after="0" w:afterAutospacing="0"/>
        <w:ind w:firstLine="709"/>
        <w:jc w:val="both"/>
        <w:rPr>
          <w:color w:val="000000" w:themeColor="text1"/>
          <w:sz w:val="28"/>
          <w:szCs w:val="28"/>
        </w:rPr>
      </w:pPr>
      <w:r>
        <w:rPr>
          <w:color w:val="000000" w:themeColor="text1"/>
          <w:sz w:val="28"/>
          <w:szCs w:val="28"/>
        </w:rPr>
        <w:t>Phương án sắp xếp, tổ chức lại tổ dân phố phải được công khai, minh bạch; tổ chức lấy ý kiến Nhân dân theo đúng quy định của pháp luật; bảo đảm sự đồng thuận, thống nhất trong cộng đồng dân cư trước khi trình cấp có thẩm quyền xem xét, quyết định.</w:t>
      </w:r>
    </w:p>
    <w:p w:rsidR="00634FB3" w:rsidRDefault="00E15BFA">
      <w:pPr>
        <w:pStyle w:val="NormalWeb"/>
        <w:spacing w:before="120" w:beforeAutospacing="0" w:after="0" w:afterAutospacing="0"/>
        <w:ind w:firstLine="709"/>
        <w:jc w:val="both"/>
        <w:rPr>
          <w:color w:val="000000" w:themeColor="text1"/>
          <w:sz w:val="28"/>
          <w:szCs w:val="28"/>
        </w:rPr>
      </w:pPr>
      <w:r>
        <w:rPr>
          <w:rFonts w:eastAsiaTheme="majorEastAsia"/>
          <w:color w:val="000000" w:themeColor="text1"/>
          <w:sz w:val="28"/>
          <w:szCs w:val="28"/>
        </w:rPr>
        <w:t>g) Bảo đảm hoạt động ổn định của hệ thống chính trị ở cơ sở</w:t>
      </w:r>
    </w:p>
    <w:p w:rsidR="00634FB3" w:rsidRDefault="00E15BFA">
      <w:pPr>
        <w:pStyle w:val="NormalWeb"/>
        <w:spacing w:before="120" w:beforeAutospacing="0" w:after="0" w:afterAutospacing="0"/>
        <w:ind w:firstLine="709"/>
        <w:jc w:val="both"/>
        <w:rPr>
          <w:color w:val="000000" w:themeColor="text1"/>
          <w:sz w:val="28"/>
          <w:szCs w:val="28"/>
        </w:rPr>
      </w:pPr>
      <w:r>
        <w:rPr>
          <w:color w:val="000000" w:themeColor="text1"/>
          <w:sz w:val="28"/>
          <w:szCs w:val="28"/>
        </w:rPr>
        <w:t>Việc sắp xếp, tổ chức lại tổ dân phố không làm ảnh hưởng đến hoạt động thường xuyên của các tổ chức trong hệ thống chính trị ở khu dân cư; bảo đảm duy trì ổn định tình hình an ninh chính trị, trật tự an toàn xã hội, nâng cao hiệu quả hoạt động của tổ dân phố và chất lượng phục vụ Nhân dân.</w:t>
      </w:r>
    </w:p>
    <w:p w:rsidR="00634FB3" w:rsidRDefault="00E15BFA">
      <w:pPr>
        <w:pStyle w:val="NormalWeb"/>
        <w:spacing w:before="120" w:beforeAutospacing="0" w:after="0" w:afterAutospacing="0"/>
        <w:ind w:firstLine="709"/>
        <w:jc w:val="both"/>
        <w:rPr>
          <w:color w:val="000000" w:themeColor="text1"/>
          <w:sz w:val="28"/>
          <w:szCs w:val="28"/>
        </w:rPr>
      </w:pPr>
      <w:r>
        <w:rPr>
          <w:rFonts w:eastAsiaTheme="majorEastAsia"/>
          <w:color w:val="000000" w:themeColor="text1"/>
          <w:sz w:val="28"/>
          <w:szCs w:val="28"/>
        </w:rPr>
        <w:t>h) Bảo đảm tinh gọn, hiệu lực, hiệu quả</w:t>
      </w:r>
    </w:p>
    <w:p w:rsidR="00634FB3" w:rsidRDefault="00E15BFA">
      <w:pPr>
        <w:pStyle w:val="NormalWeb"/>
        <w:spacing w:before="120" w:beforeAutospacing="0" w:after="0" w:afterAutospacing="0"/>
        <w:ind w:firstLine="709"/>
        <w:jc w:val="both"/>
        <w:rPr>
          <w:bCs/>
          <w:color w:val="000000" w:themeColor="text1"/>
          <w:sz w:val="28"/>
          <w:szCs w:val="28"/>
        </w:rPr>
      </w:pPr>
      <w:r>
        <w:rPr>
          <w:bCs/>
          <w:color w:val="000000" w:themeColor="text1"/>
          <w:sz w:val="28"/>
          <w:szCs w:val="28"/>
        </w:rPr>
        <w:t>Sau khi sắp xếp, số lượng tổ dân phố được giảm hợp lý, khắc phục tình trạng quy mô nhỏ, phân tán; góp phần tinh gọn đầu mối, giảm số lượng người hoạt động không chuyên trách ở khu dân cư, nâng cao hiệu lực, hiệu quả quản lý và sử dụng nguồn lực của địa phương.</w:t>
      </w:r>
    </w:p>
    <w:p w:rsidR="00634FB3" w:rsidRDefault="00E15BFA">
      <w:pPr>
        <w:pStyle w:val="NormalWeb"/>
        <w:spacing w:before="120" w:beforeAutospacing="0" w:after="0" w:afterAutospacing="0"/>
        <w:ind w:firstLine="709"/>
        <w:jc w:val="both"/>
        <w:rPr>
          <w:b/>
          <w:color w:val="000000" w:themeColor="text1"/>
          <w:sz w:val="28"/>
          <w:szCs w:val="28"/>
        </w:rPr>
      </w:pPr>
      <w:r>
        <w:rPr>
          <w:b/>
          <w:color w:val="000000" w:themeColor="text1"/>
          <w:sz w:val="28"/>
          <w:szCs w:val="28"/>
        </w:rPr>
        <w:t>II. ĐỊNH HƯỚNG SẮP XẾP CHUNG TRÊN ĐỊA BÀN PHƯỜNG</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Căn cứ quy định tại Chỉ thị số 21/CT-TTg ngày 04/6/2026 của Thủ tướng Chính phủ, Nghị định số 185/2026/NĐ-CP ngày 01/7/2026 của Chính phủ và tình hình thực tế trên địa bàn phường Đồng Hới, việc sắp xếp, tổ chức lại các tổ dân phố được thực hiện theo các định hướng sau:</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 xml:space="preserve">Rà soát toàn bộ các tổ dân phố hiện có trên địa bàn phường để </w:t>
      </w:r>
      <w:r w:rsidR="00050EBF">
        <w:rPr>
          <w:rFonts w:eastAsia="Times New Roman" w:cs="Times New Roman"/>
          <w:bCs/>
          <w:color w:val="000000" w:themeColor="text1"/>
          <w:sz w:val="28"/>
          <w:szCs w:val="28"/>
        </w:rPr>
        <w:t>đối chiếu</w:t>
      </w:r>
      <w:r>
        <w:rPr>
          <w:rFonts w:eastAsia="Times New Roman" w:cs="Times New Roman"/>
          <w:bCs/>
          <w:color w:val="000000" w:themeColor="text1"/>
          <w:sz w:val="28"/>
          <w:szCs w:val="28"/>
        </w:rPr>
        <w:t xml:space="preserve"> tiêu chuẩn về quy mô số hộ gia đình theo quy định; đồng thời xem xét các điều </w:t>
      </w:r>
      <w:r>
        <w:rPr>
          <w:rFonts w:eastAsia="Times New Roman" w:cs="Times New Roman"/>
          <w:bCs/>
          <w:color w:val="000000" w:themeColor="text1"/>
          <w:sz w:val="28"/>
          <w:szCs w:val="28"/>
        </w:rPr>
        <w:lastRenderedPageBreak/>
        <w:t>kiện về địa bàn cư trú, kết cấu hạ tầng, đặc điểm dân cư và yêu cầu quản lý nhà nước ở cơ sở.</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Thực hiện sáp nhập các tổ dân phố có quy mô số hộ gia đình chưa đạt tiêu chuẩn với các tổ dân phố liền kề; bảo đảm các tổ dân phố hình thành sau sắp xếp có quy mô phù hợp, ổn định lâu dài và thuận lợi cho công tác quản lý.</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Ưu tiên lựa chọn phương án sắp xếp bảo đảm tính liền vùng, giữ gìn sự ổn định của cộng đồng dân cư; kế thừa các yếu tố lịch sử, văn hóa, truyền thống và phong tục tập quán của địa phương.</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Việc xác định địa giới, phạm vi các tổ dân phố sau sắp xếp phải bảo đảm rõ ràng, thuận lợi cho công tác quản lý dân cư, quản lý đất đai, trật tự đô thị, bảo vệ môi trường, quốc phòng, an ninh và tổ chức các hoạt động của cộng đồng dân cư.</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Tên gọi các tổ dân phố sau sắp xếp được lựa chọn theo hướng đơn giản, dễ nhận biết, thuận tiện trong quản lý và giao dịch hành chính; bảo đảm tính kế thừa, phù hợp với lịch sử hình thành và truyền thống của địa phương.</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Quá trình xây dựng và thực hiện phương án sắp xếp phải bảo đảm công khai, dân chủ, minh bạch; tổ chức lấy ý kiến Nhân dân theo đúng quy định của pháp luật; tạo sự đồng thuận, thống nhất cao trong cộng đồng dân cư.</w:t>
      </w:r>
    </w:p>
    <w:p w:rsidR="00634FB3" w:rsidRDefault="00E15BFA">
      <w:pPr>
        <w:spacing w:before="120" w:after="0" w:line="240" w:lineRule="auto"/>
        <w:ind w:firstLine="720"/>
        <w:jc w:val="both"/>
        <w:rPr>
          <w:rFonts w:eastAsia="Times New Roman" w:cs="Times New Roman"/>
          <w:bCs/>
          <w:color w:val="000000" w:themeColor="text1"/>
          <w:sz w:val="28"/>
          <w:szCs w:val="28"/>
        </w:rPr>
      </w:pPr>
      <w:r>
        <w:rPr>
          <w:rFonts w:eastAsia="Times New Roman" w:cs="Times New Roman"/>
          <w:bCs/>
          <w:color w:val="000000" w:themeColor="text1"/>
          <w:sz w:val="28"/>
          <w:szCs w:val="28"/>
        </w:rPr>
        <w:t>Sau khi thực hiện sắp xếp, tổ chức lại, phường Đồng Hới còn 25 tổ dân phố, giảm 45 tổ dân phố so với trước khi sắp xếp; góp phần tinh gọn tổ chức ở khu dân cư, nâng cao hiệu lực, hiệu quả hoạt động của hệ thống chính trị ở cơ sở, đáp ứng yêu cầu quản lý đô thị và phục vụ Nhân dân trong giai đoạn mới.</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
          <w:bCs/>
          <w:color w:val="000000" w:themeColor="text1"/>
          <w:sz w:val="28"/>
          <w:szCs w:val="28"/>
        </w:rPr>
        <w:t>III. PHƯƠNG ÁN SẮP XẾP, TỔ CHỨC LẠI CÁC TỔ DÂN PHỐ</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
          <w:color w:val="000000" w:themeColor="text1"/>
          <w:sz w:val="28"/>
          <w:szCs w:val="28"/>
        </w:rPr>
        <w:t>1. Phương án sắp xếp, tổ chức lại</w:t>
      </w:r>
      <w:r>
        <w:rPr>
          <w:rFonts w:eastAsia="Times New Roman" w:cs="Times New Roman"/>
          <w:bCs/>
          <w:color w:val="000000" w:themeColor="text1"/>
          <w:sz w:val="28"/>
          <w:szCs w:val="28"/>
        </w:rPr>
        <w:t xml:space="preserve"> </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cs="Times New Roman"/>
          <w:b/>
          <w:color w:val="000000" w:themeColor="text1"/>
          <w:sz w:val="28"/>
          <w:szCs w:val="28"/>
        </w:rPr>
        <w:t xml:space="preserve">1.1. Sắp xếp, tổ chức lại toàn bộ số hộ dân của TDP 1 Hải Thành, TDP 2 Hải Thành, TDP 3 Hải Thành </w:t>
      </w:r>
      <w:r>
        <w:rPr>
          <w:rFonts w:eastAsia="Times New Roman" w:cs="Times New Roman"/>
          <w:b/>
          <w:bCs/>
          <w:color w:val="000000" w:themeColor="text1"/>
          <w:sz w:val="28"/>
          <w:szCs w:val="28"/>
        </w:rPr>
        <w:t>và 224 hộ dân Tổ dân phố 4 Hải Thành (</w:t>
      </w:r>
      <w:r>
        <w:rPr>
          <w:rFonts w:cs="Times New Roman"/>
          <w:b/>
          <w:bCs/>
          <w:color w:val="000000" w:themeColor="text1"/>
          <w:spacing w:val="-8"/>
          <w:sz w:val="28"/>
          <w:szCs w:val="28"/>
          <w:lang w:val="vi-VN"/>
        </w:rPr>
        <w:t>tính từ hướng Tây Nam ngõ 63 đường Trương Pháp</w:t>
      </w:r>
      <w:r>
        <w:rPr>
          <w:rFonts w:eastAsia="Times New Roman" w:cs="Times New Roman"/>
          <w:b/>
          <w:bCs/>
          <w:color w:val="000000" w:themeColor="text1"/>
          <w:sz w:val="28"/>
          <w:szCs w:val="28"/>
        </w:rPr>
        <w:t>) thành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gọi TDP sau sắp xếp, tổ chức lại: TDP Hải Thành.</w:t>
      </w:r>
    </w:p>
    <w:p w:rsidR="00634FB3" w:rsidRDefault="00E15BFA">
      <w:pPr>
        <w:spacing w:before="120" w:after="0" w:line="240" w:lineRule="auto"/>
        <w:ind w:firstLine="709"/>
        <w:jc w:val="both"/>
        <w:rPr>
          <w:rFonts w:cs="Times New Roman"/>
          <w:b/>
          <w:color w:val="000000" w:themeColor="text1"/>
          <w:sz w:val="28"/>
          <w:szCs w:val="28"/>
        </w:rPr>
      </w:pPr>
      <w:r>
        <w:rPr>
          <w:rFonts w:cs="Times New Roman"/>
          <w:b/>
          <w:color w:val="000000" w:themeColor="text1"/>
          <w:sz w:val="28"/>
          <w:szCs w:val="28"/>
        </w:rPr>
        <w:t xml:space="preserve">- </w:t>
      </w:r>
      <w:r>
        <w:rPr>
          <w:rFonts w:eastAsia="Times New Roman" w:cs="Times New Roman"/>
          <w:color w:val="000000" w:themeColor="text1"/>
          <w:sz w:val="28"/>
          <w:szCs w:val="28"/>
        </w:rPr>
        <w:t xml:space="preserve"> S</w:t>
      </w:r>
      <w:r>
        <w:rPr>
          <w:rFonts w:cs="Times New Roman"/>
          <w:bCs/>
          <w:color w:val="000000" w:themeColor="text1"/>
          <w:sz w:val="28"/>
          <w:szCs w:val="28"/>
        </w:rPr>
        <w:t>ố hộ gia đình 1.050 hộ.</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t>- Nhà văn hóa</w:t>
      </w:r>
      <w:r>
        <w:rPr>
          <w:rFonts w:cs="Times New Roman"/>
          <w:bCs/>
          <w:color w:val="000000" w:themeColor="text1"/>
          <w:spacing w:val="-4"/>
          <w:sz w:val="28"/>
          <w:szCs w:val="28"/>
          <w:lang w:val="vi-VN"/>
        </w:rPr>
        <w:t xml:space="preserve"> </w:t>
      </w:r>
      <w:r>
        <w:rPr>
          <w:rFonts w:cs="Times New Roman"/>
          <w:bCs/>
          <w:color w:val="000000" w:themeColor="text1"/>
          <w:spacing w:val="-4"/>
          <w:sz w:val="28"/>
          <w:szCs w:val="28"/>
        </w:rPr>
        <w:t>TDP</w:t>
      </w:r>
      <w:r>
        <w:rPr>
          <w:rFonts w:cs="Times New Roman"/>
          <w:bCs/>
          <w:color w:val="000000" w:themeColor="text1"/>
          <w:spacing w:val="-4"/>
          <w:sz w:val="28"/>
          <w:szCs w:val="28"/>
          <w:lang w:val="vi-VN"/>
        </w:rPr>
        <w:t xml:space="preserve"> </w:t>
      </w:r>
      <w:r>
        <w:rPr>
          <w:rFonts w:cs="Times New Roman"/>
          <w:bCs/>
          <w:color w:val="000000" w:themeColor="text1"/>
          <w:spacing w:val="-4"/>
          <w:sz w:val="28"/>
          <w:szCs w:val="28"/>
        </w:rPr>
        <w:t xml:space="preserve">dự kiến </w:t>
      </w:r>
      <w:r>
        <w:rPr>
          <w:rFonts w:cs="Times New Roman"/>
          <w:bCs/>
          <w:color w:val="000000" w:themeColor="text1"/>
          <w:spacing w:val="-4"/>
          <w:sz w:val="28"/>
          <w:szCs w:val="28"/>
          <w:lang w:val="vi-VN"/>
        </w:rPr>
        <w:t xml:space="preserve">đặt tại: </w:t>
      </w:r>
      <w:r>
        <w:rPr>
          <w:rFonts w:cs="Times New Roman"/>
          <w:bCs/>
          <w:color w:val="000000" w:themeColor="text1"/>
          <w:spacing w:val="-4"/>
          <w:sz w:val="28"/>
          <w:szCs w:val="28"/>
        </w:rPr>
        <w:t xml:space="preserve">Nhà văn hoá tổ dân phố 4 Hải Thành (cũ). </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1.2. Sắp xếp, tổ chức lại toàn bộ số hộ dân của TDP 5 Hải Thành, TDP 6 Hải Thành, TDP 7 Hải Thành và 47 hộ </w:t>
      </w:r>
      <w:r w:rsidR="00AB7E29">
        <w:rPr>
          <w:rFonts w:cs="Times New Roman"/>
          <w:b/>
          <w:color w:val="000000" w:themeColor="text1"/>
          <w:sz w:val="28"/>
          <w:szCs w:val="28"/>
        </w:rPr>
        <w:t xml:space="preserve">dân </w:t>
      </w:r>
      <w:r>
        <w:rPr>
          <w:rFonts w:cs="Times New Roman"/>
          <w:b/>
          <w:color w:val="000000" w:themeColor="text1"/>
          <w:sz w:val="28"/>
          <w:szCs w:val="28"/>
        </w:rPr>
        <w:t>thuộc TDP 4 Hải Thành (khu vực từ ngõ 63 đường Trương Pháp kéo dài qua ngõ 83 đường Lê Thành Đồng)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Đồng Thành.</w:t>
      </w:r>
    </w:p>
    <w:p w:rsidR="00634FB3" w:rsidRDefault="00E15BFA">
      <w:pPr>
        <w:spacing w:before="120" w:after="0" w:line="240" w:lineRule="auto"/>
        <w:ind w:firstLine="709"/>
        <w:jc w:val="both"/>
        <w:rPr>
          <w:rFonts w:eastAsia="Times New Roman" w:cs="Times New Roman"/>
          <w:i/>
          <w:iCs/>
          <w:color w:val="000000" w:themeColor="text1"/>
          <w:sz w:val="28"/>
          <w:szCs w:val="28"/>
        </w:rPr>
      </w:pPr>
      <w:r>
        <w:rPr>
          <w:rFonts w:eastAsia="Times New Roman" w:cs="Times New Roman"/>
          <w:color w:val="000000" w:themeColor="text1"/>
          <w:sz w:val="28"/>
          <w:szCs w:val="28"/>
        </w:rPr>
        <w:t>- Số hộ gia đình: 1.004 hộ</w:t>
      </w:r>
      <w:r>
        <w:rPr>
          <w:rFonts w:eastAsia="Times New Roman" w:cs="Times New Roman"/>
          <w:i/>
          <w:iCs/>
          <w:color w:val="000000" w:themeColor="text1"/>
          <w:sz w:val="28"/>
          <w:szCs w:val="28"/>
        </w:rPr>
        <w:t>.</w:t>
      </w:r>
    </w:p>
    <w:p w:rsidR="00634FB3" w:rsidRDefault="00E15BFA">
      <w:pPr>
        <w:spacing w:before="120" w:after="0" w:line="240" w:lineRule="auto"/>
        <w:ind w:firstLine="709"/>
        <w:jc w:val="both"/>
        <w:rPr>
          <w:rFonts w:eastAsia="Times New Roman" w:cs="Times New Roman"/>
          <w:i/>
          <w:iCs/>
          <w:color w:val="000000" w:themeColor="text1"/>
          <w:spacing w:val="-6"/>
          <w:sz w:val="28"/>
          <w:szCs w:val="28"/>
        </w:rPr>
      </w:pPr>
      <w:r>
        <w:rPr>
          <w:rFonts w:cs="Times New Roman"/>
          <w:bCs/>
          <w:color w:val="000000" w:themeColor="text1"/>
          <w:spacing w:val="-6"/>
          <w:sz w:val="28"/>
          <w:szCs w:val="28"/>
        </w:rPr>
        <w:t>- Nhà văn hóa</w:t>
      </w:r>
      <w:r>
        <w:rPr>
          <w:rFonts w:cs="Times New Roman"/>
          <w:bCs/>
          <w:color w:val="000000" w:themeColor="text1"/>
          <w:spacing w:val="-6"/>
          <w:sz w:val="28"/>
          <w:szCs w:val="28"/>
          <w:lang w:val="vi-VN"/>
        </w:rPr>
        <w:t xml:space="preserve"> </w:t>
      </w:r>
      <w:r>
        <w:rPr>
          <w:rFonts w:cs="Times New Roman"/>
          <w:bCs/>
          <w:color w:val="000000" w:themeColor="text1"/>
          <w:spacing w:val="-6"/>
          <w:sz w:val="28"/>
          <w:szCs w:val="28"/>
        </w:rPr>
        <w:t>TDP</w:t>
      </w:r>
      <w:r>
        <w:rPr>
          <w:rFonts w:cs="Times New Roman"/>
          <w:bCs/>
          <w:color w:val="000000" w:themeColor="text1"/>
          <w:spacing w:val="-6"/>
          <w:sz w:val="28"/>
          <w:szCs w:val="28"/>
          <w:lang w:val="vi-VN"/>
        </w:rPr>
        <w:t xml:space="preserve"> </w:t>
      </w:r>
      <w:r>
        <w:rPr>
          <w:rFonts w:cs="Times New Roman"/>
          <w:bCs/>
          <w:color w:val="000000" w:themeColor="text1"/>
          <w:spacing w:val="-6"/>
          <w:sz w:val="28"/>
          <w:szCs w:val="28"/>
        </w:rPr>
        <w:t xml:space="preserve">dự kiến </w:t>
      </w:r>
      <w:r>
        <w:rPr>
          <w:rFonts w:cs="Times New Roman"/>
          <w:bCs/>
          <w:color w:val="000000" w:themeColor="text1"/>
          <w:spacing w:val="-6"/>
          <w:sz w:val="28"/>
          <w:szCs w:val="28"/>
          <w:lang w:val="vi-VN"/>
        </w:rPr>
        <w:t xml:space="preserve">đặt tại: </w:t>
      </w:r>
      <w:r>
        <w:rPr>
          <w:rFonts w:cs="Times New Roman"/>
          <w:bCs/>
          <w:color w:val="000000" w:themeColor="text1"/>
          <w:spacing w:val="-6"/>
          <w:sz w:val="28"/>
          <w:szCs w:val="28"/>
        </w:rPr>
        <w:t>Trung tâm văn hoá phường Hải Thành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lastRenderedPageBreak/>
        <w:t>1.3. Sắp xếp, tổ chức lại toàn bộ số hộ dân của</w:t>
      </w:r>
      <w:r>
        <w:rPr>
          <w:rFonts w:eastAsia="Times New Roman" w:cs="Times New Roman"/>
          <w:b/>
          <w:color w:val="000000" w:themeColor="text1"/>
          <w:sz w:val="28"/>
          <w:szCs w:val="28"/>
        </w:rPr>
        <w:t xml:space="preserve"> TDP Nam Thành, TDP Đồng Đình, TDP Đồng Tâm và 01 phần từ TDP 1 Đồng Phú (7 hộ); ranh giới là p</w:t>
      </w:r>
      <w:r w:rsidR="00EF2413">
        <w:rPr>
          <w:rFonts w:eastAsia="Times New Roman" w:cs="Times New Roman"/>
          <w:b/>
          <w:color w:val="000000" w:themeColor="text1"/>
          <w:sz w:val="28"/>
          <w:szCs w:val="28"/>
        </w:rPr>
        <w:t>hía Tây đường 23/8 thành 01 TDP</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 xml:space="preserve">- Tên gọi TDP sau sắp xếp, tổ chức lại: TDP </w:t>
      </w:r>
      <w:r w:rsidRPr="008F4DD9">
        <w:rPr>
          <w:rFonts w:eastAsia="Times New Roman" w:cs="Times New Roman"/>
          <w:bCs/>
          <w:color w:val="000000" w:themeColor="text1"/>
          <w:sz w:val="28"/>
          <w:szCs w:val="28"/>
        </w:rPr>
        <w:t>Hải Đình hoặc Đồng Đình.</w:t>
      </w:r>
    </w:p>
    <w:p w:rsidR="00634FB3" w:rsidRDefault="00E15BFA">
      <w:pPr>
        <w:spacing w:before="120" w:after="0" w:line="240" w:lineRule="auto"/>
        <w:ind w:firstLine="709"/>
        <w:jc w:val="both"/>
        <w:rPr>
          <w:rFonts w:eastAsia="Times New Roman" w:cs="Times New Roman"/>
          <w:bCs/>
          <w:color w:val="000000" w:themeColor="text1"/>
          <w:sz w:val="28"/>
          <w:szCs w:val="28"/>
        </w:rPr>
      </w:pPr>
      <w:r>
        <w:rPr>
          <w:rFonts w:eastAsia="Times New Roman" w:cs="Times New Roman"/>
          <w:bCs/>
          <w:color w:val="000000" w:themeColor="text1"/>
          <w:sz w:val="28"/>
          <w:szCs w:val="28"/>
        </w:rPr>
        <w:t>- Số hộ gia đình: 973 hộ.</w:t>
      </w:r>
    </w:p>
    <w:p w:rsidR="00634FB3" w:rsidRDefault="00E15BFA">
      <w:pPr>
        <w:spacing w:before="120" w:after="0" w:line="240" w:lineRule="auto"/>
        <w:ind w:firstLine="709"/>
        <w:jc w:val="both"/>
        <w:rPr>
          <w:rFonts w:cs="Times New Roman"/>
          <w:bCs/>
          <w:color w:val="000000" w:themeColor="text1"/>
          <w:spacing w:val="-8"/>
          <w:sz w:val="28"/>
          <w:szCs w:val="28"/>
        </w:rPr>
      </w:pPr>
      <w:r>
        <w:rPr>
          <w:rFonts w:cs="Times New Roman"/>
          <w:bCs/>
          <w:color w:val="000000" w:themeColor="text1"/>
          <w:spacing w:val="-8"/>
          <w:sz w:val="28"/>
          <w:szCs w:val="28"/>
        </w:rPr>
        <w:t>-</w:t>
      </w:r>
      <w:r>
        <w:rPr>
          <w:rFonts w:cs="Times New Roman"/>
          <w:bCs/>
          <w:color w:val="000000" w:themeColor="text1"/>
          <w:spacing w:val="-8"/>
          <w:sz w:val="28"/>
          <w:szCs w:val="28"/>
          <w:lang w:val="vi-VN"/>
        </w:rPr>
        <w:t xml:space="preserve"> </w:t>
      </w:r>
      <w:r>
        <w:rPr>
          <w:rFonts w:cs="Times New Roman"/>
          <w:bCs/>
          <w:color w:val="000000" w:themeColor="text1"/>
          <w:spacing w:val="-4"/>
          <w:sz w:val="28"/>
          <w:szCs w:val="28"/>
        </w:rPr>
        <w:t>Nhà văn hóa</w:t>
      </w:r>
      <w:r>
        <w:rPr>
          <w:rFonts w:cs="Times New Roman"/>
          <w:bCs/>
          <w:color w:val="000000" w:themeColor="text1"/>
          <w:spacing w:val="-4"/>
          <w:sz w:val="28"/>
          <w:szCs w:val="28"/>
          <w:lang w:val="vi-VN"/>
        </w:rPr>
        <w:t xml:space="preserve"> </w:t>
      </w:r>
      <w:r>
        <w:rPr>
          <w:rFonts w:cs="Times New Roman"/>
          <w:bCs/>
          <w:color w:val="000000" w:themeColor="text1"/>
          <w:spacing w:val="-4"/>
          <w:sz w:val="28"/>
          <w:szCs w:val="28"/>
        </w:rPr>
        <w:t>TDP</w:t>
      </w:r>
      <w:r>
        <w:rPr>
          <w:rFonts w:cs="Times New Roman"/>
          <w:bCs/>
          <w:color w:val="000000" w:themeColor="text1"/>
          <w:spacing w:val="-4"/>
          <w:sz w:val="28"/>
          <w:szCs w:val="28"/>
          <w:lang w:val="vi-VN"/>
        </w:rPr>
        <w:t xml:space="preserve"> </w:t>
      </w:r>
      <w:r>
        <w:rPr>
          <w:rFonts w:cs="Times New Roman"/>
          <w:bCs/>
          <w:color w:val="000000" w:themeColor="text1"/>
          <w:spacing w:val="-4"/>
          <w:sz w:val="28"/>
          <w:szCs w:val="28"/>
        </w:rPr>
        <w:t xml:space="preserve">dự kiến </w:t>
      </w:r>
      <w:r>
        <w:rPr>
          <w:rFonts w:cs="Times New Roman"/>
          <w:bCs/>
          <w:color w:val="000000" w:themeColor="text1"/>
          <w:spacing w:val="-4"/>
          <w:sz w:val="28"/>
          <w:szCs w:val="28"/>
          <w:lang w:val="vi-VN"/>
        </w:rPr>
        <w:t xml:space="preserve">đặt tại: </w:t>
      </w:r>
      <w:r>
        <w:rPr>
          <w:rFonts w:cs="Times New Roman"/>
          <w:bCs/>
          <w:color w:val="000000" w:themeColor="text1"/>
          <w:spacing w:val="-8"/>
          <w:sz w:val="28"/>
          <w:szCs w:val="28"/>
        </w:rPr>
        <w:t>Trung tâm văn hoá Đồng Hải.</w:t>
      </w:r>
    </w:p>
    <w:p w:rsidR="00634FB3" w:rsidRDefault="00E15BFA">
      <w:pPr>
        <w:spacing w:before="120" w:after="0" w:line="240" w:lineRule="auto"/>
        <w:ind w:firstLine="709"/>
        <w:jc w:val="both"/>
        <w:rPr>
          <w:rFonts w:cs="Times New Roman"/>
          <w:b/>
          <w:i/>
          <w:iCs/>
          <w:color w:val="000000" w:themeColor="text1"/>
          <w:sz w:val="28"/>
          <w:szCs w:val="28"/>
        </w:rPr>
      </w:pPr>
      <w:r>
        <w:rPr>
          <w:rFonts w:cs="Times New Roman"/>
          <w:b/>
          <w:color w:val="000000" w:themeColor="text1"/>
          <w:sz w:val="28"/>
          <w:szCs w:val="28"/>
        </w:rPr>
        <w:t>1.4. Giữ nguyên hiện trạng TDP Đồng Hải</w:t>
      </w:r>
      <w:r>
        <w:rPr>
          <w:rFonts w:cs="Times New Roman"/>
          <w:b/>
          <w:i/>
          <w:iCs/>
          <w:color w:val="000000" w:themeColor="text1"/>
          <w:sz w:val="28"/>
          <w:szCs w:val="28"/>
        </w:rPr>
        <w:t>.</w:t>
      </w:r>
    </w:p>
    <w:p w:rsidR="00634FB3" w:rsidRDefault="00E15BFA">
      <w:pPr>
        <w:spacing w:before="120" w:after="0" w:line="240" w:lineRule="auto"/>
        <w:ind w:firstLine="709"/>
        <w:jc w:val="both"/>
        <w:rPr>
          <w:rFonts w:eastAsia="Times New Roman" w:cs="Times New Roman"/>
          <w:b/>
          <w:bCs/>
          <w:color w:val="000000" w:themeColor="text1"/>
          <w:sz w:val="28"/>
          <w:szCs w:val="28"/>
        </w:rPr>
      </w:pPr>
      <w:r>
        <w:rPr>
          <w:rFonts w:eastAsia="Times New Roman" w:cs="Times New Roman"/>
          <w:b/>
          <w:bCs/>
          <w:color w:val="000000" w:themeColor="text1"/>
          <w:sz w:val="28"/>
          <w:szCs w:val="28"/>
        </w:rPr>
        <w:t xml:space="preserve">1.5. Sắp xếp, tổ chức lại toàn bộ số hộ dân của TDP Phú Mỹ, TDP Đồng </w:t>
      </w:r>
      <w:r w:rsidR="00EF2413">
        <w:rPr>
          <w:rFonts w:eastAsia="Times New Roman" w:cs="Times New Roman"/>
          <w:b/>
          <w:bCs/>
          <w:color w:val="000000" w:themeColor="text1"/>
          <w:sz w:val="28"/>
          <w:szCs w:val="28"/>
        </w:rPr>
        <w:t>Mỹ và TDP Thành Mỹ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Đồng Mỹ.</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1.029 hộ</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Nhà văn hóa TDP dự kiến đặt tại: Nhà văn hóa TDP Thành Mỹ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1.6. Sắp xếp, tổ chức lại toàn bộ số hộ dân của TDP 2 Đồng Phú và </w:t>
      </w:r>
      <w:r>
        <w:rPr>
          <w:rFonts w:eastAsia="Times New Roman" w:cs="Times New Roman"/>
          <w:b/>
          <w:color w:val="000000" w:themeColor="text1"/>
          <w:sz w:val="28"/>
          <w:szCs w:val="28"/>
        </w:rPr>
        <w:t xml:space="preserve">513 </w:t>
      </w:r>
      <w:r w:rsidRPr="008F4DD9">
        <w:rPr>
          <w:rFonts w:eastAsia="Times New Roman" w:cs="Times New Roman"/>
          <w:b/>
          <w:sz w:val="28"/>
          <w:szCs w:val="28"/>
        </w:rPr>
        <w:t xml:space="preserve">hộ thuộc TDP 1 Đồng Phú </w:t>
      </w:r>
      <w:r w:rsidRPr="008F4DD9">
        <w:rPr>
          <w:rFonts w:cs="Times New Roman"/>
          <w:b/>
          <w:sz w:val="28"/>
          <w:szCs w:val="28"/>
        </w:rPr>
        <w:t xml:space="preserve">(trừ 07 hộ thuộc TDP 1 Đồng Phú được sáp nhập vào </w:t>
      </w:r>
      <w:r w:rsidR="003338D8">
        <w:rPr>
          <w:rFonts w:cs="Times New Roman"/>
          <w:b/>
          <w:sz w:val="28"/>
          <w:szCs w:val="28"/>
        </w:rPr>
        <w:t xml:space="preserve">TDP thuộc </w:t>
      </w:r>
      <w:r w:rsidR="00BC231D">
        <w:rPr>
          <w:rFonts w:cs="Times New Roman"/>
          <w:b/>
          <w:sz w:val="28"/>
          <w:szCs w:val="28"/>
        </w:rPr>
        <w:t xml:space="preserve">khu vực phường Đồng Hải (cũ), </w:t>
      </w:r>
      <w:r w:rsidR="003338D8">
        <w:rPr>
          <w:rFonts w:cs="Times New Roman"/>
          <w:b/>
          <w:sz w:val="28"/>
          <w:szCs w:val="28"/>
        </w:rPr>
        <w:t xml:space="preserve">có tên gọi </w:t>
      </w:r>
      <w:r w:rsidR="00BC231D">
        <w:rPr>
          <w:rFonts w:cs="Times New Roman"/>
          <w:b/>
          <w:sz w:val="28"/>
          <w:szCs w:val="28"/>
        </w:rPr>
        <w:t xml:space="preserve">dự kiến là </w:t>
      </w:r>
      <w:r w:rsidR="003338D8">
        <w:rPr>
          <w:rFonts w:cs="Times New Roman"/>
          <w:b/>
          <w:sz w:val="28"/>
          <w:szCs w:val="28"/>
        </w:rPr>
        <w:t xml:space="preserve">TDP </w:t>
      </w:r>
      <w:r w:rsidR="00BC231D">
        <w:rPr>
          <w:rFonts w:cs="Times New Roman"/>
          <w:b/>
          <w:sz w:val="28"/>
          <w:szCs w:val="28"/>
        </w:rPr>
        <w:t>Hải Đình hoặc TDP Đồng Đình;</w:t>
      </w:r>
      <w:r w:rsidRPr="008F4DD9">
        <w:rPr>
          <w:rFonts w:cs="Times New Roman"/>
          <w:b/>
          <w:sz w:val="28"/>
          <w:szCs w:val="28"/>
        </w:rPr>
        <w:t xml:space="preserve"> </w:t>
      </w:r>
      <w:r>
        <w:rPr>
          <w:rFonts w:cs="Times New Roman"/>
          <w:b/>
          <w:color w:val="000000" w:themeColor="text1"/>
          <w:sz w:val="28"/>
          <w:szCs w:val="28"/>
        </w:rPr>
        <w:t xml:space="preserve">ranh giới xác định theo phía Đông đường 23/8) </w:t>
      </w:r>
      <w:r w:rsidR="00EF2413">
        <w:rPr>
          <w:rFonts w:eastAsia="Times New Roman" w:cs="Times New Roman"/>
          <w:b/>
          <w:color w:val="000000" w:themeColor="text1"/>
          <w:sz w:val="28"/>
          <w:szCs w:val="28"/>
        </w:rPr>
        <w:t>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Đồng Phú 1.</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1.043 hộ</w:t>
      </w:r>
    </w:p>
    <w:p w:rsidR="00634FB3" w:rsidRDefault="00E15BFA">
      <w:pPr>
        <w:spacing w:before="120" w:after="0" w:line="240" w:lineRule="auto"/>
        <w:ind w:firstLine="709"/>
        <w:jc w:val="both"/>
        <w:rPr>
          <w:rFonts w:cs="Times New Roman"/>
          <w:bCs/>
          <w:color w:val="000000" w:themeColor="text1"/>
          <w:spacing w:val="-4"/>
          <w:sz w:val="28"/>
          <w:szCs w:val="28"/>
        </w:rPr>
      </w:pPr>
      <w:r>
        <w:rPr>
          <w:rFonts w:eastAsia="Times New Roman" w:cs="Times New Roman"/>
          <w:color w:val="000000" w:themeColor="text1"/>
          <w:sz w:val="28"/>
          <w:szCs w:val="28"/>
        </w:rPr>
        <w:t xml:space="preserve">- Nhà văn hóa TDP dự kiến đặt tại: Nhà văn hóa TDP </w:t>
      </w:r>
      <w:r>
        <w:rPr>
          <w:rFonts w:cs="Times New Roman"/>
          <w:bCs/>
          <w:color w:val="000000" w:themeColor="text1"/>
          <w:spacing w:val="-4"/>
          <w:sz w:val="28"/>
          <w:szCs w:val="28"/>
        </w:rPr>
        <w:t>2 Đồng Phú (cũ).</w:t>
      </w:r>
    </w:p>
    <w:p w:rsidR="00634FB3" w:rsidRDefault="00E15BFA">
      <w:pPr>
        <w:spacing w:before="120" w:after="0" w:line="240" w:lineRule="auto"/>
        <w:ind w:firstLine="709"/>
        <w:jc w:val="both"/>
        <w:rPr>
          <w:rFonts w:eastAsia="Times New Roman" w:cs="Times New Roman"/>
          <w:b/>
          <w:bCs/>
          <w:i/>
          <w:iCs/>
          <w:color w:val="000000" w:themeColor="text1"/>
          <w:sz w:val="28"/>
          <w:szCs w:val="28"/>
        </w:rPr>
      </w:pPr>
      <w:r>
        <w:rPr>
          <w:rFonts w:eastAsia="Times New Roman" w:cs="Times New Roman"/>
          <w:b/>
          <w:bCs/>
          <w:color w:val="000000" w:themeColor="text1"/>
          <w:sz w:val="28"/>
          <w:szCs w:val="28"/>
        </w:rPr>
        <w:t>1.7. Sắp xếp, tổ chức lại toàn bộ số hộ dân của TDP 3 Đồng Phú, TDP 4 Đồng Phú, TDP 5 Đồng Phú</w:t>
      </w:r>
      <w:r w:rsidR="00EF2413">
        <w:rPr>
          <w:rFonts w:eastAsia="Times New Roman" w:cs="Times New Roman"/>
          <w:b/>
          <w:bCs/>
          <w:color w:val="000000" w:themeColor="text1"/>
          <w:sz w:val="28"/>
          <w:szCs w:val="28"/>
        </w:rPr>
        <w:t xml:space="preserve"> và TDP 6 Đồng Phú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Đồng Phú 2.</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1.352 hộ</w:t>
      </w:r>
    </w:p>
    <w:p w:rsidR="00634FB3" w:rsidRDefault="00E15BFA">
      <w:pPr>
        <w:spacing w:before="120" w:after="0" w:line="240" w:lineRule="auto"/>
        <w:ind w:firstLine="709"/>
        <w:jc w:val="both"/>
        <w:rPr>
          <w:rFonts w:cs="Times New Roman"/>
          <w:bCs/>
          <w:color w:val="000000" w:themeColor="text1"/>
          <w:spacing w:val="-4"/>
          <w:sz w:val="28"/>
          <w:szCs w:val="28"/>
        </w:rPr>
      </w:pPr>
      <w:r>
        <w:rPr>
          <w:rFonts w:eastAsia="Times New Roman" w:cs="Times New Roman"/>
          <w:color w:val="000000" w:themeColor="text1"/>
          <w:sz w:val="28"/>
          <w:szCs w:val="28"/>
        </w:rPr>
        <w:t xml:space="preserve">- Nhà văn hóa TDP dự kiến đặt tại: Nhà văn hóa TDP </w:t>
      </w:r>
      <w:r>
        <w:rPr>
          <w:rFonts w:cs="Times New Roman"/>
          <w:bCs/>
          <w:color w:val="000000" w:themeColor="text1"/>
          <w:spacing w:val="-4"/>
          <w:sz w:val="28"/>
          <w:szCs w:val="28"/>
        </w:rPr>
        <w:t xml:space="preserve">5 Đồng Phú (cũ) </w:t>
      </w:r>
      <w:r>
        <w:rPr>
          <w:rFonts w:cs="Times New Roman"/>
          <w:bCs/>
          <w:color w:val="000000" w:themeColor="text1"/>
          <w:sz w:val="28"/>
          <w:szCs w:val="28"/>
        </w:rPr>
        <w:t>hoặc Đất trụ sở Công an phường Đồng Phú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1.8. </w:t>
      </w:r>
      <w:r>
        <w:rPr>
          <w:rFonts w:eastAsia="Times New Roman" w:cs="Times New Roman"/>
          <w:b/>
          <w:color w:val="000000" w:themeColor="text1"/>
          <w:sz w:val="28"/>
          <w:szCs w:val="28"/>
        </w:rPr>
        <w:t>Sắp xếp, tổ chức lại toàn bộ số hộ dân của</w:t>
      </w:r>
      <w:r>
        <w:rPr>
          <w:rFonts w:cs="Times New Roman"/>
          <w:b/>
          <w:color w:val="000000" w:themeColor="text1"/>
          <w:sz w:val="28"/>
          <w:szCs w:val="28"/>
        </w:rPr>
        <w:t xml:space="preserve"> </w:t>
      </w:r>
      <w:r>
        <w:rPr>
          <w:rFonts w:eastAsia="Times New Roman" w:cs="Times New Roman"/>
          <w:b/>
          <w:color w:val="000000" w:themeColor="text1"/>
          <w:sz w:val="28"/>
          <w:szCs w:val="28"/>
        </w:rPr>
        <w:t>TDP 7 Đồng Phú, TDP 8 Đồng Phú</w:t>
      </w:r>
      <w:r w:rsidR="00EF2413">
        <w:rPr>
          <w:rFonts w:eastAsia="Times New Roman" w:cs="Times New Roman"/>
          <w:b/>
          <w:color w:val="000000" w:themeColor="text1"/>
          <w:sz w:val="28"/>
          <w:szCs w:val="28"/>
        </w:rPr>
        <w:t xml:space="preserve"> và TDP 9 Đồng Phú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Đồng Phú 3.</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1.179 hộ</w:t>
      </w:r>
    </w:p>
    <w:p w:rsidR="00634FB3" w:rsidRDefault="00E15BFA">
      <w:pPr>
        <w:spacing w:before="120" w:after="0" w:line="240" w:lineRule="auto"/>
        <w:ind w:firstLine="709"/>
        <w:jc w:val="both"/>
        <w:rPr>
          <w:rFonts w:eastAsia="Times New Roman" w:cs="Times New Roman"/>
          <w:i/>
          <w:iCs/>
          <w:color w:val="000000" w:themeColor="text1"/>
          <w:spacing w:val="-4"/>
          <w:sz w:val="28"/>
          <w:szCs w:val="28"/>
        </w:rPr>
      </w:pPr>
      <w:r>
        <w:rPr>
          <w:rFonts w:eastAsia="Times New Roman" w:cs="Times New Roman"/>
          <w:color w:val="000000" w:themeColor="text1"/>
          <w:spacing w:val="-4"/>
          <w:sz w:val="28"/>
          <w:szCs w:val="28"/>
        </w:rPr>
        <w:t xml:space="preserve">- Nhà văn hóa TDP dự kiến đặt tại: </w:t>
      </w:r>
      <w:r>
        <w:rPr>
          <w:rFonts w:cs="Times New Roman"/>
          <w:color w:val="000000" w:themeColor="text1"/>
          <w:spacing w:val="-4"/>
          <w:sz w:val="28"/>
          <w:szCs w:val="28"/>
        </w:rPr>
        <w:t>Trung tâm văn hóa phường Đồng Phú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1.9. </w:t>
      </w:r>
      <w:r>
        <w:rPr>
          <w:rFonts w:eastAsia="Times New Roman" w:cs="Times New Roman"/>
          <w:b/>
          <w:color w:val="000000" w:themeColor="text1"/>
          <w:sz w:val="28"/>
          <w:szCs w:val="28"/>
        </w:rPr>
        <w:t>Sắp xếp, tổ chức lại toàn bộ số hộ dân của</w:t>
      </w:r>
      <w:r>
        <w:rPr>
          <w:rFonts w:cs="Times New Roman"/>
          <w:b/>
          <w:color w:val="000000" w:themeColor="text1"/>
          <w:sz w:val="28"/>
          <w:szCs w:val="28"/>
        </w:rPr>
        <w:t xml:space="preserve"> </w:t>
      </w:r>
      <w:r>
        <w:rPr>
          <w:rFonts w:eastAsia="Times New Roman" w:cs="Times New Roman"/>
          <w:b/>
          <w:color w:val="000000" w:themeColor="text1"/>
          <w:sz w:val="28"/>
          <w:szCs w:val="28"/>
        </w:rPr>
        <w:t xml:space="preserve">TDP 10 Đồng Phú </w:t>
      </w:r>
      <w:r w:rsidR="00EF2413">
        <w:rPr>
          <w:rFonts w:eastAsia="Times New Roman" w:cs="Times New Roman"/>
          <w:b/>
          <w:color w:val="000000" w:themeColor="text1"/>
          <w:sz w:val="28"/>
          <w:szCs w:val="28"/>
        </w:rPr>
        <w:t>và TDP 11 Đồng Phú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Đồng Phú 4.</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648 hộ</w:t>
      </w:r>
    </w:p>
    <w:p w:rsidR="00634FB3" w:rsidRDefault="00E15BFA">
      <w:pPr>
        <w:spacing w:before="120" w:after="0" w:line="240" w:lineRule="auto"/>
        <w:ind w:firstLine="709"/>
        <w:jc w:val="both"/>
        <w:rPr>
          <w:rFonts w:cs="Times New Roman"/>
          <w:bCs/>
          <w:color w:val="000000" w:themeColor="text1"/>
          <w:spacing w:val="-4"/>
          <w:sz w:val="28"/>
          <w:szCs w:val="28"/>
          <w:lang w:val="vi-VN"/>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lang w:val="vi-VN"/>
        </w:rPr>
        <w:t xml:space="preserve">: </w:t>
      </w:r>
      <w:r>
        <w:rPr>
          <w:rFonts w:cs="Times New Roman"/>
          <w:bCs/>
          <w:color w:val="000000" w:themeColor="text1"/>
          <w:spacing w:val="-4"/>
          <w:sz w:val="28"/>
          <w:szCs w:val="28"/>
        </w:rPr>
        <w:t>Nhà văn hoá tổ dân phố 11</w:t>
      </w:r>
      <w:r>
        <w:rPr>
          <w:rFonts w:cs="Times New Roman"/>
          <w:bCs/>
          <w:color w:val="000000" w:themeColor="text1"/>
          <w:spacing w:val="-4"/>
          <w:sz w:val="28"/>
          <w:szCs w:val="28"/>
          <w:lang w:val="vi-VN"/>
        </w:rPr>
        <w:t xml:space="preserve"> </w:t>
      </w:r>
      <w:r>
        <w:rPr>
          <w:rFonts w:cs="Times New Roman"/>
          <w:bCs/>
          <w:color w:val="000000" w:themeColor="text1"/>
          <w:spacing w:val="-4"/>
          <w:sz w:val="28"/>
          <w:szCs w:val="28"/>
        </w:rPr>
        <w:t>Đồng Phú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lastRenderedPageBreak/>
        <w:t xml:space="preserve">1.10. </w:t>
      </w:r>
      <w:r>
        <w:rPr>
          <w:rFonts w:eastAsia="Times New Roman" w:cs="Times New Roman"/>
          <w:b/>
          <w:color w:val="000000" w:themeColor="text1"/>
          <w:sz w:val="28"/>
          <w:szCs w:val="28"/>
        </w:rPr>
        <w:t>Sắp xếp, tổ chức lại toàn bộ số hộ dân của</w:t>
      </w:r>
      <w:r>
        <w:rPr>
          <w:rFonts w:cs="Times New Roman"/>
          <w:b/>
          <w:color w:val="000000" w:themeColor="text1"/>
          <w:sz w:val="28"/>
          <w:szCs w:val="28"/>
        </w:rPr>
        <w:t xml:space="preserve"> </w:t>
      </w:r>
      <w:r>
        <w:rPr>
          <w:rFonts w:eastAsia="Times New Roman" w:cs="Times New Roman"/>
          <w:b/>
          <w:color w:val="000000" w:themeColor="text1"/>
          <w:sz w:val="28"/>
          <w:szCs w:val="28"/>
        </w:rPr>
        <w:t>TDP Mỹ Cảnh</w:t>
      </w:r>
      <w:r w:rsidR="00EF2413">
        <w:rPr>
          <w:rFonts w:eastAsia="Times New Roman" w:cs="Times New Roman"/>
          <w:b/>
          <w:color w:val="000000" w:themeColor="text1"/>
          <w:sz w:val="28"/>
          <w:szCs w:val="28"/>
        </w:rPr>
        <w:t xml:space="preserve"> và TDP Đồng Dương thành 01 TDP</w:t>
      </w:r>
      <w:r>
        <w:rPr>
          <w:rFonts w:eastAsia="Times New Roman" w:cs="Times New Roman"/>
          <w:b/>
          <w:color w:val="000000" w:themeColor="text1"/>
          <w:sz w:val="28"/>
          <w:szCs w:val="28"/>
        </w:rPr>
        <w:t xml:space="preserve"> </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Bảo Ninh 1.</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877 hộ</w:t>
      </w:r>
    </w:p>
    <w:p w:rsidR="00634FB3" w:rsidRDefault="00E15BFA">
      <w:pPr>
        <w:spacing w:before="120" w:after="0" w:line="240" w:lineRule="auto"/>
        <w:ind w:firstLine="709"/>
        <w:jc w:val="both"/>
        <w:rPr>
          <w:rFonts w:cs="Times New Roman"/>
          <w:bCs/>
          <w:color w:val="000000" w:themeColor="text1"/>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lang w:val="vi-VN"/>
        </w:rPr>
        <w:t>:</w:t>
      </w:r>
      <w:r>
        <w:rPr>
          <w:rFonts w:cs="Times New Roman"/>
          <w:bCs/>
          <w:color w:val="000000" w:themeColor="text1"/>
          <w:spacing w:val="-4"/>
          <w:sz w:val="28"/>
          <w:szCs w:val="28"/>
        </w:rPr>
        <w:t xml:space="preserve"> </w:t>
      </w:r>
      <w:r>
        <w:rPr>
          <w:rFonts w:cs="Times New Roman"/>
          <w:bCs/>
          <w:color w:val="000000" w:themeColor="text1"/>
          <w:sz w:val="28"/>
          <w:szCs w:val="28"/>
        </w:rPr>
        <w:t>Nhà văn hoá tổ dân phố Mỹ Cảnh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1.11. </w:t>
      </w:r>
      <w:r>
        <w:rPr>
          <w:rFonts w:eastAsia="Times New Roman" w:cs="Times New Roman"/>
          <w:b/>
          <w:color w:val="000000" w:themeColor="text1"/>
          <w:sz w:val="28"/>
          <w:szCs w:val="28"/>
        </w:rPr>
        <w:t>Sắp xếp, tổ chức lại toàn bộ số hộ dân của TDP Sa Động, TDP Trung Bí</w:t>
      </w:r>
      <w:r w:rsidR="00EF2413">
        <w:rPr>
          <w:rFonts w:eastAsia="Times New Roman" w:cs="Times New Roman"/>
          <w:b/>
          <w:color w:val="000000" w:themeColor="text1"/>
          <w:sz w:val="28"/>
          <w:szCs w:val="28"/>
        </w:rPr>
        <w:t>nh và TDP Hà Dương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Bảo Ninh 2.</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1.027 hộ</w:t>
      </w:r>
    </w:p>
    <w:p w:rsidR="00634FB3" w:rsidRDefault="00E15BFA">
      <w:pPr>
        <w:spacing w:before="120" w:after="0" w:line="240" w:lineRule="auto"/>
        <w:ind w:firstLine="709"/>
        <w:jc w:val="both"/>
        <w:rPr>
          <w:rFonts w:cs="Times New Roman"/>
          <w:bCs/>
          <w:color w:val="000000" w:themeColor="text1"/>
          <w:sz w:val="28"/>
          <w:szCs w:val="28"/>
        </w:rPr>
      </w:pPr>
      <w:r>
        <w:rPr>
          <w:rFonts w:eastAsia="Times New Roman" w:cs="Times New Roman"/>
          <w:color w:val="000000" w:themeColor="text1"/>
          <w:spacing w:val="-4"/>
          <w:sz w:val="28"/>
          <w:szCs w:val="28"/>
        </w:rPr>
        <w:t xml:space="preserve">- Nhà văn hóa TDP dự kiến đặt tại: </w:t>
      </w:r>
      <w:r>
        <w:rPr>
          <w:rFonts w:cs="Times New Roman"/>
          <w:bCs/>
          <w:color w:val="000000" w:themeColor="text1"/>
          <w:sz w:val="28"/>
          <w:szCs w:val="28"/>
        </w:rPr>
        <w:t>Trụ sở UBND xã Bảo Ninh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1.12. </w:t>
      </w:r>
      <w:r>
        <w:rPr>
          <w:rFonts w:eastAsia="Times New Roman" w:cs="Times New Roman"/>
          <w:b/>
          <w:color w:val="000000" w:themeColor="text1"/>
          <w:sz w:val="28"/>
          <w:szCs w:val="28"/>
        </w:rPr>
        <w:t>Sắp xếp, tổ chức lại toàn bộ số hộ dân của TDP Hà Thôn, TDP Hà Tr</w:t>
      </w:r>
      <w:r w:rsidR="00EF2413">
        <w:rPr>
          <w:rFonts w:eastAsia="Times New Roman" w:cs="Times New Roman"/>
          <w:b/>
          <w:color w:val="000000" w:themeColor="text1"/>
          <w:sz w:val="28"/>
          <w:szCs w:val="28"/>
        </w:rPr>
        <w:t>ung và TDP Cừa Phú thành 01 TDP</w:t>
      </w:r>
      <w:r>
        <w:rPr>
          <w:rFonts w:eastAsia="Times New Roman" w:cs="Times New Roman"/>
          <w:b/>
          <w:color w:val="000000" w:themeColor="text1"/>
          <w:sz w:val="28"/>
          <w:szCs w:val="28"/>
        </w:rPr>
        <w:t xml:space="preserve"> </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Bảo Ninh 3.</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945 hộ</w:t>
      </w:r>
    </w:p>
    <w:p w:rsidR="00634FB3" w:rsidRDefault="00E15BFA">
      <w:pPr>
        <w:spacing w:before="120" w:after="0" w:line="240" w:lineRule="auto"/>
        <w:ind w:firstLine="709"/>
        <w:jc w:val="both"/>
        <w:rPr>
          <w:rFonts w:cs="Times New Roman"/>
          <w:bCs/>
          <w:color w:val="000000" w:themeColor="text1"/>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cs="Times New Roman"/>
          <w:bCs/>
          <w:color w:val="000000" w:themeColor="text1"/>
          <w:sz w:val="28"/>
          <w:szCs w:val="28"/>
        </w:rPr>
        <w:t xml:space="preserve"> Nhà văn hoá tổ dân phố Hà Trung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1.13.</w:t>
      </w:r>
      <w:r>
        <w:rPr>
          <w:rFonts w:eastAsia="Times New Roman" w:cs="Times New Roman"/>
          <w:b/>
          <w:color w:val="000000" w:themeColor="text1"/>
          <w:sz w:val="28"/>
          <w:szCs w:val="28"/>
        </w:rPr>
        <w:t xml:space="preserve"> Sắp xếp, tổ chức lại toàn bộ số hộ dân của TDP Diêm Bắc 1, TDP Diêm Bắc 2, TDP Diêm Nam</w:t>
      </w:r>
      <w:r w:rsidR="00EF2413">
        <w:rPr>
          <w:rFonts w:eastAsia="Times New Roman" w:cs="Times New Roman"/>
          <w:b/>
          <w:color w:val="000000" w:themeColor="text1"/>
          <w:sz w:val="28"/>
          <w:szCs w:val="28"/>
        </w:rPr>
        <w:t xml:space="preserve"> và</w:t>
      </w:r>
      <w:r>
        <w:rPr>
          <w:rFonts w:eastAsia="Times New Roman" w:cs="Times New Roman"/>
          <w:b/>
          <w:color w:val="000000" w:themeColor="text1"/>
          <w:sz w:val="28"/>
          <w:szCs w:val="28"/>
        </w:rPr>
        <w:t xml:space="preserve"> TDP Bình Phúc </w:t>
      </w:r>
      <w:r w:rsidR="00EF2413">
        <w:rPr>
          <w:rFonts w:eastAsia="Times New Roman" w:cs="Times New Roman"/>
          <w:b/>
          <w:color w:val="000000" w:themeColor="text1"/>
          <w:sz w:val="28"/>
          <w:szCs w:val="28"/>
        </w:rPr>
        <w:t>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Diêm Bình.</w:t>
      </w:r>
    </w:p>
    <w:p w:rsidR="00634FB3" w:rsidRDefault="00E15BFA">
      <w:pPr>
        <w:spacing w:before="120" w:after="0" w:line="240" w:lineRule="auto"/>
        <w:ind w:firstLine="709"/>
        <w:jc w:val="both"/>
        <w:rPr>
          <w:rFonts w:eastAsia="Times New Roman" w:cs="Times New Roman"/>
          <w:color w:val="FF0000"/>
          <w:sz w:val="28"/>
          <w:szCs w:val="28"/>
        </w:rPr>
      </w:pPr>
      <w:r>
        <w:rPr>
          <w:rFonts w:eastAsia="Times New Roman" w:cs="Times New Roman"/>
          <w:color w:val="000000" w:themeColor="text1"/>
          <w:sz w:val="28"/>
          <w:szCs w:val="28"/>
        </w:rPr>
        <w:t>- Số hộ gia đình</w:t>
      </w:r>
      <w:r w:rsidRPr="003E36B0">
        <w:rPr>
          <w:rFonts w:eastAsia="Times New Roman" w:cs="Times New Roman"/>
          <w:sz w:val="28"/>
          <w:szCs w:val="28"/>
        </w:rPr>
        <w:t xml:space="preserve">: </w:t>
      </w:r>
      <w:r w:rsidR="00EF2413" w:rsidRPr="003E36B0">
        <w:rPr>
          <w:rFonts w:eastAsia="Times New Roman" w:cs="Times New Roman"/>
          <w:sz w:val="28"/>
          <w:szCs w:val="28"/>
        </w:rPr>
        <w:t>978</w:t>
      </w:r>
      <w:r w:rsidRPr="003E36B0">
        <w:rPr>
          <w:rFonts w:eastAsia="Times New Roman" w:cs="Times New Roman"/>
          <w:sz w:val="28"/>
          <w:szCs w:val="28"/>
        </w:rPr>
        <w:t xml:space="preserve"> hộ</w:t>
      </w:r>
    </w:p>
    <w:p w:rsidR="00634FB3" w:rsidRDefault="00E15BFA">
      <w:pPr>
        <w:spacing w:before="120" w:after="0" w:line="240" w:lineRule="auto"/>
        <w:ind w:firstLine="709"/>
        <w:jc w:val="both"/>
        <w:rPr>
          <w:rFonts w:cs="Times New Roman"/>
          <w:bCs/>
          <w:color w:val="000000" w:themeColor="text1"/>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cs="Times New Roman"/>
          <w:bCs/>
          <w:color w:val="000000" w:themeColor="text1"/>
          <w:sz w:val="28"/>
          <w:szCs w:val="28"/>
        </w:rPr>
        <w:t xml:space="preserve"> Nhà văn hoá tổ dân phố Diêm Bắc (cũ).</w:t>
      </w:r>
    </w:p>
    <w:p w:rsidR="00634FB3" w:rsidRDefault="00E15BFA">
      <w:pPr>
        <w:spacing w:before="120" w:after="0" w:line="240" w:lineRule="auto"/>
        <w:ind w:firstLine="709"/>
        <w:jc w:val="both"/>
        <w:rPr>
          <w:rFonts w:eastAsia="Times New Roman" w:cs="Times New Roman"/>
          <w:b/>
          <w:color w:val="000000" w:themeColor="text1"/>
          <w:spacing w:val="-4"/>
          <w:sz w:val="28"/>
          <w:szCs w:val="28"/>
        </w:rPr>
      </w:pPr>
      <w:r>
        <w:rPr>
          <w:rFonts w:cs="Times New Roman"/>
          <w:b/>
          <w:color w:val="000000" w:themeColor="text1"/>
          <w:spacing w:val="-4"/>
          <w:sz w:val="28"/>
          <w:szCs w:val="28"/>
        </w:rPr>
        <w:t xml:space="preserve">1.14. </w:t>
      </w:r>
      <w:r>
        <w:rPr>
          <w:rFonts w:eastAsia="Times New Roman" w:cs="Times New Roman"/>
          <w:b/>
          <w:color w:val="000000" w:themeColor="text1"/>
          <w:spacing w:val="-4"/>
          <w:sz w:val="28"/>
          <w:szCs w:val="28"/>
        </w:rPr>
        <w:t>Sắp xếp, tổ chức lại toàn bộ số hộ dân của TDP Diêm Thượng, TDP Diêm Hạ, TDP Đức Trường và TDP Diêm Trung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Tên gọi TDP sau sắp xếp, tổ chức lại: TDP </w:t>
      </w:r>
      <w:r w:rsidR="008F4DD9">
        <w:rPr>
          <w:rFonts w:eastAsia="Times New Roman" w:cs="Times New Roman"/>
          <w:color w:val="000000" w:themeColor="text1"/>
          <w:sz w:val="28"/>
          <w:szCs w:val="28"/>
        </w:rPr>
        <w:t xml:space="preserve">Diêm </w:t>
      </w:r>
      <w:r w:rsidR="0010139B">
        <w:rPr>
          <w:rFonts w:eastAsia="Times New Roman" w:cs="Times New Roman"/>
          <w:color w:val="000000" w:themeColor="text1"/>
          <w:sz w:val="28"/>
          <w:szCs w:val="28"/>
        </w:rPr>
        <w:t>Điền hoặc TDP Đức Ninh Đông</w:t>
      </w:r>
      <w:r w:rsidR="008F4DD9">
        <w:rPr>
          <w:rFonts w:eastAsia="Times New Roman" w:cs="Times New Roman"/>
          <w:color w:val="000000" w:themeColor="text1"/>
          <w:sz w:val="28"/>
          <w:szCs w:val="28"/>
        </w:rPr>
        <w:t>.</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Số hộ gia </w:t>
      </w:r>
      <w:r w:rsidRPr="003E36B0">
        <w:rPr>
          <w:rFonts w:eastAsia="Times New Roman" w:cs="Times New Roman"/>
          <w:sz w:val="28"/>
          <w:szCs w:val="28"/>
        </w:rPr>
        <w:t xml:space="preserve">đình: </w:t>
      </w:r>
      <w:r w:rsidR="00EF2413" w:rsidRPr="003E36B0">
        <w:rPr>
          <w:rFonts w:eastAsia="Times New Roman" w:cs="Times New Roman"/>
          <w:sz w:val="28"/>
          <w:szCs w:val="28"/>
        </w:rPr>
        <w:t>865</w:t>
      </w:r>
      <w:r w:rsidRPr="003E36B0">
        <w:rPr>
          <w:rFonts w:eastAsia="Times New Roman" w:cs="Times New Roman"/>
          <w:sz w:val="28"/>
          <w:szCs w:val="28"/>
        </w:rPr>
        <w:t xml:space="preserve"> hộ</w:t>
      </w:r>
    </w:p>
    <w:p w:rsidR="00634FB3" w:rsidRDefault="00E15BFA">
      <w:pPr>
        <w:spacing w:before="120" w:after="0" w:line="240" w:lineRule="auto"/>
        <w:ind w:firstLine="709"/>
        <w:jc w:val="both"/>
        <w:rPr>
          <w:rFonts w:cs="Times New Roman"/>
          <w:bCs/>
          <w:color w:val="000000" w:themeColor="text1"/>
          <w:spacing w:val="-4"/>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cs="Times New Roman"/>
          <w:bCs/>
          <w:color w:val="000000" w:themeColor="text1"/>
          <w:sz w:val="28"/>
          <w:szCs w:val="28"/>
        </w:rPr>
        <w:t xml:space="preserve"> </w:t>
      </w:r>
      <w:r>
        <w:rPr>
          <w:rFonts w:cs="Times New Roman"/>
          <w:bCs/>
          <w:color w:val="000000" w:themeColor="text1"/>
          <w:spacing w:val="-4"/>
          <w:sz w:val="28"/>
          <w:szCs w:val="28"/>
        </w:rPr>
        <w:t>Nhà văn hoá tổ dân phố Diêm Trung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1.15. </w:t>
      </w:r>
      <w:r>
        <w:rPr>
          <w:rFonts w:eastAsia="Times New Roman" w:cs="Times New Roman"/>
          <w:b/>
          <w:color w:val="000000" w:themeColor="text1"/>
          <w:spacing w:val="-4"/>
          <w:sz w:val="28"/>
          <w:szCs w:val="28"/>
        </w:rPr>
        <w:t xml:space="preserve">Sắp xếp, tổ chức lại toàn bộ số hộ dân của </w:t>
      </w:r>
      <w:r>
        <w:rPr>
          <w:rFonts w:eastAsia="Times New Roman" w:cs="Times New Roman"/>
          <w:b/>
          <w:color w:val="000000" w:themeColor="text1"/>
          <w:sz w:val="28"/>
          <w:szCs w:val="28"/>
        </w:rPr>
        <w:t>TDP Nam Hồng, TDP Bắc Hồng và TDP Diêm Hải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Phú Hải.</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835 hộ</w:t>
      </w:r>
    </w:p>
    <w:p w:rsidR="00634FB3" w:rsidRDefault="00E15BFA">
      <w:pPr>
        <w:spacing w:before="120" w:after="0" w:line="240" w:lineRule="auto"/>
        <w:ind w:firstLine="709"/>
        <w:jc w:val="both"/>
        <w:rPr>
          <w:rFonts w:cs="Times New Roman"/>
          <w:bCs/>
          <w:color w:val="000000" w:themeColor="text1"/>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cs="Times New Roman"/>
          <w:bCs/>
          <w:color w:val="000000" w:themeColor="text1"/>
          <w:sz w:val="28"/>
          <w:szCs w:val="28"/>
        </w:rPr>
        <w:t xml:space="preserve"> </w:t>
      </w:r>
      <w:r>
        <w:rPr>
          <w:rFonts w:cs="Times New Roman"/>
          <w:bCs/>
          <w:color w:val="000000" w:themeColor="text1"/>
          <w:sz w:val="28"/>
          <w:szCs w:val="28"/>
          <w:lang w:val="vi-VN"/>
        </w:rPr>
        <w:t xml:space="preserve">Trung tâm Văn hóa </w:t>
      </w:r>
      <w:r>
        <w:rPr>
          <w:rFonts w:cs="Times New Roman"/>
          <w:bCs/>
          <w:color w:val="000000" w:themeColor="text1"/>
          <w:sz w:val="28"/>
          <w:szCs w:val="28"/>
        </w:rPr>
        <w:t>phường Phú Hải (cũ)</w:t>
      </w:r>
      <w:r w:rsidR="00D57B4B">
        <w:rPr>
          <w:rFonts w:cs="Times New Roman"/>
          <w:bCs/>
          <w:color w:val="000000" w:themeColor="text1"/>
          <w:sz w:val="28"/>
          <w:szCs w:val="28"/>
        </w:rPr>
        <w:t xml:space="preserve"> hoặc Nhà văn hoá TDP Bắc Hồng</w:t>
      </w:r>
      <w:r>
        <w:rPr>
          <w:rFonts w:cs="Times New Roman"/>
          <w:bCs/>
          <w:color w:val="000000" w:themeColor="text1"/>
          <w:sz w:val="28"/>
          <w:szCs w:val="28"/>
        </w:rPr>
        <w:t>.</w:t>
      </w:r>
    </w:p>
    <w:p w:rsidR="00634FB3" w:rsidRDefault="00E15BFA">
      <w:pPr>
        <w:spacing w:before="120" w:after="0" w:line="240" w:lineRule="auto"/>
        <w:ind w:firstLine="709"/>
        <w:jc w:val="both"/>
        <w:rPr>
          <w:rFonts w:cs="Times New Roman"/>
          <w:b/>
          <w:color w:val="000000" w:themeColor="text1"/>
          <w:sz w:val="28"/>
          <w:szCs w:val="28"/>
        </w:rPr>
      </w:pPr>
      <w:r>
        <w:rPr>
          <w:rFonts w:cs="Times New Roman"/>
          <w:b/>
          <w:iCs/>
          <w:color w:val="000000" w:themeColor="text1"/>
          <w:sz w:val="28"/>
          <w:szCs w:val="28"/>
        </w:rPr>
        <w:t>1.16</w:t>
      </w:r>
      <w:r>
        <w:rPr>
          <w:rFonts w:cs="Times New Roman"/>
          <w:iCs/>
          <w:color w:val="000000" w:themeColor="text1"/>
          <w:sz w:val="28"/>
          <w:szCs w:val="28"/>
        </w:rPr>
        <w:t>.</w:t>
      </w:r>
      <w:r>
        <w:rPr>
          <w:rFonts w:cs="Times New Roman"/>
          <w:color w:val="000000" w:themeColor="text1"/>
          <w:sz w:val="28"/>
          <w:szCs w:val="28"/>
        </w:rPr>
        <w:t xml:space="preserve"> </w:t>
      </w:r>
      <w:r>
        <w:rPr>
          <w:rFonts w:cs="Times New Roman"/>
          <w:b/>
          <w:color w:val="000000" w:themeColor="text1"/>
          <w:sz w:val="28"/>
          <w:szCs w:val="28"/>
        </w:rPr>
        <w:t>Giữ nguyên hiện trạng TDP Phú Thượng</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1.17. </w:t>
      </w:r>
      <w:r>
        <w:rPr>
          <w:rFonts w:eastAsia="Times New Roman" w:cs="Times New Roman"/>
          <w:b/>
          <w:color w:val="000000" w:themeColor="text1"/>
          <w:spacing w:val="-4"/>
          <w:sz w:val="28"/>
          <w:szCs w:val="28"/>
        </w:rPr>
        <w:t xml:space="preserve">Sắp xếp, tổ chức lại toàn bộ số hộ dân của </w:t>
      </w:r>
      <w:r>
        <w:rPr>
          <w:rFonts w:eastAsia="Times New Roman" w:cs="Times New Roman"/>
          <w:b/>
          <w:color w:val="000000" w:themeColor="text1"/>
          <w:sz w:val="28"/>
          <w:szCs w:val="28"/>
        </w:rPr>
        <w:t>TDP Tân Sơn và TDP Đức Sơn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 Tên gọi TDP sau sắp xếp, tổ chức lại: TDP Đức Ninh 1.</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789 hộ</w:t>
      </w:r>
    </w:p>
    <w:p w:rsidR="00634FB3" w:rsidRDefault="00E15BFA">
      <w:pPr>
        <w:spacing w:before="120" w:after="0" w:line="240" w:lineRule="auto"/>
        <w:ind w:firstLine="709"/>
        <w:jc w:val="both"/>
        <w:rPr>
          <w:rFonts w:eastAsia="Times New Roman" w:cs="Times New Roman"/>
          <w:i/>
          <w:iCs/>
          <w:color w:val="000000" w:themeColor="text1"/>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eastAsia="Times New Roman" w:cs="Times New Roman"/>
          <w:i/>
          <w:iCs/>
          <w:color w:val="000000" w:themeColor="text1"/>
          <w:sz w:val="28"/>
          <w:szCs w:val="28"/>
        </w:rPr>
        <w:t xml:space="preserve"> </w:t>
      </w:r>
      <w:r>
        <w:rPr>
          <w:rFonts w:cs="Times New Roman"/>
          <w:bCs/>
          <w:color w:val="000000" w:themeColor="text1"/>
          <w:sz w:val="28"/>
          <w:szCs w:val="28"/>
        </w:rPr>
        <w:t>Nhà văn hoá tổ dân phố Tân Sơn (cũ).</w:t>
      </w:r>
    </w:p>
    <w:p w:rsidR="00634FB3" w:rsidRDefault="00E15BFA">
      <w:pPr>
        <w:spacing w:before="120" w:after="0" w:line="240" w:lineRule="auto"/>
        <w:ind w:firstLine="709"/>
        <w:jc w:val="both"/>
        <w:rPr>
          <w:rFonts w:cs="Times New Roman"/>
          <w:b/>
          <w:color w:val="000000" w:themeColor="text1"/>
          <w:sz w:val="28"/>
          <w:szCs w:val="28"/>
        </w:rPr>
      </w:pPr>
      <w:r>
        <w:rPr>
          <w:rFonts w:cs="Times New Roman"/>
          <w:b/>
          <w:color w:val="000000" w:themeColor="text1"/>
          <w:sz w:val="28"/>
          <w:szCs w:val="28"/>
        </w:rPr>
        <w:t xml:space="preserve">1.18. </w:t>
      </w:r>
      <w:r>
        <w:rPr>
          <w:rFonts w:eastAsia="Times New Roman" w:cs="Times New Roman"/>
          <w:b/>
          <w:color w:val="000000" w:themeColor="text1"/>
          <w:spacing w:val="-4"/>
          <w:sz w:val="28"/>
          <w:szCs w:val="28"/>
        </w:rPr>
        <w:t xml:space="preserve">Sắp xếp, tổ chức lại toàn bộ số hộ dân của </w:t>
      </w:r>
      <w:r>
        <w:rPr>
          <w:rFonts w:cs="Times New Roman"/>
          <w:b/>
          <w:color w:val="000000" w:themeColor="text1"/>
          <w:sz w:val="28"/>
          <w:szCs w:val="28"/>
        </w:rPr>
        <w:t>TDP Đức Điền, TDP Đức Thị và 130 hộ thuộc TDP Giao Tế (khu vực phía Tây Bắc đường Lê Lợi)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Đức Ninh 2.</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629 hộ</w:t>
      </w:r>
    </w:p>
    <w:p w:rsidR="00634FB3" w:rsidRDefault="00E15BFA">
      <w:pPr>
        <w:spacing w:before="120" w:after="0" w:line="240" w:lineRule="auto"/>
        <w:ind w:firstLine="709"/>
        <w:jc w:val="both"/>
        <w:rPr>
          <w:rFonts w:cs="Times New Roman"/>
          <w:bCs/>
          <w:color w:val="000000" w:themeColor="text1"/>
          <w:sz w:val="28"/>
          <w:szCs w:val="28"/>
        </w:rPr>
      </w:pPr>
      <w:r>
        <w:rPr>
          <w:rFonts w:eastAsia="Times New Roman" w:cs="Times New Roman"/>
          <w:color w:val="000000" w:themeColor="text1"/>
          <w:spacing w:val="-4"/>
          <w:sz w:val="28"/>
          <w:szCs w:val="28"/>
        </w:rPr>
        <w:t xml:space="preserve">- Nhà văn hóa TDP dự kiến đặt tại: </w:t>
      </w:r>
      <w:r>
        <w:rPr>
          <w:rFonts w:cs="Times New Roman"/>
          <w:bCs/>
          <w:color w:val="000000" w:themeColor="text1"/>
          <w:sz w:val="28"/>
          <w:szCs w:val="28"/>
        </w:rPr>
        <w:t>Nhà văn hoá tổ dân phố Đức Điền (cũ).</w:t>
      </w:r>
    </w:p>
    <w:p w:rsidR="00634FB3" w:rsidRDefault="00E15BFA">
      <w:pPr>
        <w:spacing w:before="120" w:after="0" w:line="240" w:lineRule="auto"/>
        <w:ind w:firstLine="709"/>
        <w:jc w:val="both"/>
        <w:rPr>
          <w:rFonts w:cs="Times New Roman"/>
          <w:b/>
          <w:color w:val="000000" w:themeColor="text1"/>
          <w:sz w:val="28"/>
          <w:szCs w:val="28"/>
        </w:rPr>
      </w:pPr>
      <w:r>
        <w:rPr>
          <w:rFonts w:cs="Times New Roman"/>
          <w:b/>
          <w:color w:val="000000" w:themeColor="text1"/>
          <w:spacing w:val="-2"/>
          <w:sz w:val="28"/>
          <w:szCs w:val="28"/>
        </w:rPr>
        <w:t xml:space="preserve">1.19. </w:t>
      </w:r>
      <w:r>
        <w:rPr>
          <w:rFonts w:eastAsia="Times New Roman" w:cs="Times New Roman"/>
          <w:b/>
          <w:color w:val="000000" w:themeColor="text1"/>
          <w:spacing w:val="-4"/>
          <w:sz w:val="28"/>
          <w:szCs w:val="28"/>
        </w:rPr>
        <w:t xml:space="preserve">Sắp xếp, tổ chức lại toàn bộ số hộ dân của </w:t>
      </w:r>
      <w:r>
        <w:rPr>
          <w:rFonts w:cs="Times New Roman"/>
          <w:b/>
          <w:color w:val="000000" w:themeColor="text1"/>
          <w:spacing w:val="-2"/>
          <w:sz w:val="28"/>
          <w:szCs w:val="28"/>
        </w:rPr>
        <w:t>TDP Đức Giang, TDP Đức Môn và TDP Đức Hoa; ranh giới nằm phía Tây đường Nguyễn Đăng Giai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Đức Ninh 3.</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564 hộ</w:t>
      </w:r>
    </w:p>
    <w:p w:rsidR="00634FB3" w:rsidRDefault="00E15BFA">
      <w:pPr>
        <w:spacing w:before="120" w:after="0" w:line="240" w:lineRule="auto"/>
        <w:ind w:firstLine="709"/>
        <w:jc w:val="both"/>
        <w:rPr>
          <w:rFonts w:cs="Times New Roman"/>
          <w:bCs/>
          <w:color w:val="000000" w:themeColor="text1"/>
          <w:spacing w:val="-6"/>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eastAsia="Times New Roman" w:cs="Times New Roman"/>
          <w:i/>
          <w:iCs/>
          <w:color w:val="000000" w:themeColor="text1"/>
          <w:sz w:val="28"/>
          <w:szCs w:val="28"/>
        </w:rPr>
        <w:t xml:space="preserve"> </w:t>
      </w:r>
      <w:r>
        <w:rPr>
          <w:rFonts w:cs="Times New Roman"/>
          <w:bCs/>
          <w:color w:val="000000" w:themeColor="text1"/>
          <w:spacing w:val="-6"/>
          <w:sz w:val="28"/>
          <w:szCs w:val="28"/>
        </w:rPr>
        <w:t>Nhà văn hoá TDP Đức Môn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1.20. </w:t>
      </w:r>
      <w:r>
        <w:rPr>
          <w:rFonts w:eastAsia="Times New Roman" w:cs="Times New Roman"/>
          <w:b/>
          <w:color w:val="000000" w:themeColor="text1"/>
          <w:spacing w:val="-4"/>
          <w:sz w:val="28"/>
          <w:szCs w:val="28"/>
        </w:rPr>
        <w:t xml:space="preserve">Sắp xếp, tổ chức lại toàn bộ số hộ dân của </w:t>
      </w:r>
      <w:r>
        <w:rPr>
          <w:rFonts w:eastAsia="Times New Roman" w:cs="Times New Roman"/>
          <w:b/>
          <w:color w:val="000000" w:themeColor="text1"/>
          <w:sz w:val="28"/>
          <w:szCs w:val="28"/>
        </w:rPr>
        <w:t xml:space="preserve">TDP Đức Thuỷ, TDP Đức Phong và </w:t>
      </w:r>
      <w:r>
        <w:rPr>
          <w:rFonts w:cs="Times New Roman"/>
          <w:b/>
          <w:color w:val="000000" w:themeColor="text1"/>
          <w:sz w:val="28"/>
          <w:szCs w:val="28"/>
        </w:rPr>
        <w:t xml:space="preserve">139 hộ thuộc TDP Giao Tế; </w:t>
      </w:r>
      <w:r>
        <w:rPr>
          <w:rFonts w:eastAsia="Times New Roman" w:cs="Times New Roman"/>
          <w:b/>
          <w:color w:val="000000" w:themeColor="text1"/>
          <w:sz w:val="28"/>
          <w:szCs w:val="28"/>
        </w:rPr>
        <w:t>có ranh giới phía Đông đường Nguyễn Đăng Giai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Đức Ninh 4.</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623 hộ</w:t>
      </w:r>
    </w:p>
    <w:p w:rsidR="00634FB3" w:rsidRDefault="00E15BFA">
      <w:pPr>
        <w:spacing w:before="120" w:after="0" w:line="240" w:lineRule="auto"/>
        <w:ind w:firstLine="709"/>
        <w:jc w:val="both"/>
        <w:rPr>
          <w:rFonts w:cs="Times New Roman"/>
          <w:bCs/>
          <w:color w:val="000000" w:themeColor="text1"/>
          <w:spacing w:val="-6"/>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eastAsia="Times New Roman" w:cs="Times New Roman"/>
          <w:i/>
          <w:iCs/>
          <w:color w:val="000000" w:themeColor="text1"/>
          <w:sz w:val="28"/>
          <w:szCs w:val="28"/>
        </w:rPr>
        <w:t xml:space="preserve"> </w:t>
      </w:r>
      <w:r>
        <w:rPr>
          <w:rFonts w:cs="Times New Roman"/>
          <w:bCs/>
          <w:color w:val="000000" w:themeColor="text1"/>
          <w:spacing w:val="-6"/>
          <w:sz w:val="28"/>
          <w:szCs w:val="28"/>
        </w:rPr>
        <w:t>Trung tâm văn hoá xã Đức Ninh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1.21. </w:t>
      </w:r>
      <w:r>
        <w:rPr>
          <w:rFonts w:eastAsia="Times New Roman" w:cs="Times New Roman"/>
          <w:b/>
          <w:color w:val="000000" w:themeColor="text1"/>
          <w:spacing w:val="-4"/>
          <w:sz w:val="28"/>
          <w:szCs w:val="28"/>
        </w:rPr>
        <w:t xml:space="preserve">Sắp xếp, tổ chức lại toàn bộ số hộ dân của </w:t>
      </w:r>
      <w:r>
        <w:rPr>
          <w:rFonts w:eastAsia="Times New Roman" w:cs="Times New Roman"/>
          <w:b/>
          <w:color w:val="000000" w:themeColor="text1"/>
          <w:sz w:val="28"/>
          <w:szCs w:val="28"/>
        </w:rPr>
        <w:t xml:space="preserve">TDP 1 Nam Lý, TDP 2 Nam Lý, TDP 12 Nam Lý và 224 hộ TDP 8 Nam Lý (phía Nam </w:t>
      </w:r>
      <w:r w:rsidR="00D57B4B">
        <w:rPr>
          <w:rFonts w:eastAsia="Times New Roman" w:cs="Times New Roman"/>
          <w:b/>
          <w:color w:val="000000" w:themeColor="text1"/>
          <w:sz w:val="28"/>
          <w:szCs w:val="28"/>
        </w:rPr>
        <w:t>c</w:t>
      </w:r>
      <w:r>
        <w:rPr>
          <w:rFonts w:eastAsia="Times New Roman" w:cs="Times New Roman"/>
          <w:b/>
          <w:color w:val="000000" w:themeColor="text1"/>
          <w:sz w:val="28"/>
          <w:szCs w:val="28"/>
        </w:rPr>
        <w:t>ầu Vượt)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Nam Lý 1.</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1.198 hộ</w:t>
      </w:r>
    </w:p>
    <w:p w:rsidR="00634FB3" w:rsidRDefault="00E15BFA">
      <w:pPr>
        <w:spacing w:before="120" w:after="0" w:line="240" w:lineRule="auto"/>
        <w:ind w:firstLine="709"/>
        <w:jc w:val="both"/>
        <w:rPr>
          <w:rFonts w:cs="Times New Roman"/>
          <w:bCs/>
          <w:color w:val="000000" w:themeColor="text1"/>
          <w:spacing w:val="-2"/>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eastAsia="Times New Roman" w:cs="Times New Roman"/>
          <w:i/>
          <w:iCs/>
          <w:color w:val="000000" w:themeColor="text1"/>
          <w:sz w:val="28"/>
          <w:szCs w:val="28"/>
        </w:rPr>
        <w:t xml:space="preserve"> </w:t>
      </w:r>
      <w:r>
        <w:rPr>
          <w:rFonts w:cs="Times New Roman"/>
          <w:bCs/>
          <w:color w:val="000000" w:themeColor="text1"/>
          <w:spacing w:val="-2"/>
          <w:sz w:val="28"/>
          <w:szCs w:val="28"/>
        </w:rPr>
        <w:t>Nhà văn hoá tổ dân phố 12 Nam Lý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1.22. </w:t>
      </w:r>
      <w:r>
        <w:rPr>
          <w:rFonts w:eastAsia="Times New Roman" w:cs="Times New Roman"/>
          <w:b/>
          <w:color w:val="000000" w:themeColor="text1"/>
          <w:spacing w:val="-4"/>
          <w:sz w:val="28"/>
          <w:szCs w:val="28"/>
        </w:rPr>
        <w:t>Sắp xếp, tổ chức lại toàn bộ số hộ dân của</w:t>
      </w:r>
      <w:r>
        <w:rPr>
          <w:rFonts w:eastAsia="Times New Roman" w:cs="Times New Roman"/>
          <w:b/>
          <w:color w:val="000000" w:themeColor="text1"/>
          <w:sz w:val="28"/>
          <w:szCs w:val="28"/>
        </w:rPr>
        <w:t xml:space="preserve"> TDP 9 Nam Lý, TDP 11 Nam Lý và 40 hộ TDP 8 Nam Lý (phía Bắc cầu vượt) thành 01 TDP </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Nam Lý 2.</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1.095 hộ</w:t>
      </w:r>
    </w:p>
    <w:p w:rsidR="00634FB3" w:rsidRDefault="00E15BFA">
      <w:pPr>
        <w:spacing w:before="120" w:after="0" w:line="240" w:lineRule="auto"/>
        <w:ind w:firstLine="709"/>
        <w:jc w:val="both"/>
        <w:rPr>
          <w:rFonts w:cs="Times New Roman"/>
          <w:bCs/>
          <w:color w:val="000000" w:themeColor="text1"/>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eastAsia="Times New Roman" w:cs="Times New Roman"/>
          <w:i/>
          <w:iCs/>
          <w:color w:val="000000" w:themeColor="text1"/>
          <w:sz w:val="28"/>
          <w:szCs w:val="28"/>
        </w:rPr>
        <w:t xml:space="preserve"> </w:t>
      </w:r>
      <w:r>
        <w:rPr>
          <w:rFonts w:cs="Times New Roman"/>
          <w:bCs/>
          <w:color w:val="000000" w:themeColor="text1"/>
          <w:sz w:val="28"/>
          <w:szCs w:val="28"/>
        </w:rPr>
        <w:t>Nhà văn hoá tổ dân phố 9 Nam Lý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1.23. </w:t>
      </w:r>
      <w:r>
        <w:rPr>
          <w:rFonts w:eastAsia="Times New Roman" w:cs="Times New Roman"/>
          <w:b/>
          <w:color w:val="000000" w:themeColor="text1"/>
          <w:spacing w:val="-4"/>
          <w:sz w:val="28"/>
          <w:szCs w:val="28"/>
        </w:rPr>
        <w:t>Sắp xếp, tổ chức lại toàn bộ số hộ dân của</w:t>
      </w:r>
      <w:r>
        <w:rPr>
          <w:rFonts w:eastAsia="Times New Roman" w:cs="Times New Roman"/>
          <w:b/>
          <w:color w:val="000000" w:themeColor="text1"/>
          <w:sz w:val="28"/>
          <w:szCs w:val="28"/>
        </w:rPr>
        <w:t xml:space="preserve"> TDP 3 Nam Lý, TDP 7 Nam Lý và TDP 13 Nam Lý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Nam Lý 3.</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 Số hộ gia đình: 1.098 hộ</w:t>
      </w:r>
    </w:p>
    <w:p w:rsidR="00634FB3" w:rsidRDefault="00E15BFA">
      <w:pPr>
        <w:spacing w:before="120" w:after="0" w:line="240" w:lineRule="auto"/>
        <w:ind w:firstLine="709"/>
        <w:jc w:val="both"/>
        <w:rPr>
          <w:rFonts w:cs="Times New Roman"/>
          <w:bCs/>
          <w:color w:val="000000" w:themeColor="text1"/>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w:t>
      </w:r>
      <w:r>
        <w:rPr>
          <w:rFonts w:eastAsia="Times New Roman" w:cs="Times New Roman"/>
          <w:i/>
          <w:iCs/>
          <w:color w:val="000000" w:themeColor="text1"/>
          <w:sz w:val="28"/>
          <w:szCs w:val="28"/>
        </w:rPr>
        <w:t xml:space="preserve"> </w:t>
      </w:r>
      <w:r>
        <w:rPr>
          <w:rFonts w:cs="Times New Roman"/>
          <w:bCs/>
          <w:color w:val="000000" w:themeColor="text1"/>
          <w:sz w:val="28"/>
          <w:szCs w:val="28"/>
        </w:rPr>
        <w:t>Nhà văn hoá tổ dân phố 3 Nam Lý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1.24. </w:t>
      </w:r>
      <w:r>
        <w:rPr>
          <w:rFonts w:eastAsia="Times New Roman" w:cs="Times New Roman"/>
          <w:b/>
          <w:color w:val="000000" w:themeColor="text1"/>
          <w:spacing w:val="-4"/>
          <w:sz w:val="28"/>
          <w:szCs w:val="28"/>
        </w:rPr>
        <w:t>Sắp xếp, tổ chức lại toàn bộ số hộ dân của</w:t>
      </w:r>
      <w:r>
        <w:rPr>
          <w:rFonts w:eastAsia="Times New Roman" w:cs="Times New Roman"/>
          <w:b/>
          <w:color w:val="000000" w:themeColor="text1"/>
          <w:sz w:val="28"/>
          <w:szCs w:val="28"/>
        </w:rPr>
        <w:t xml:space="preserve"> TDP 4 Nam Lý, TDP 5 Nam Lý, TDP 15 Nam Lý và TDP 6 Nam Lý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Nam Lý 4.</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1.272 hộ</w:t>
      </w:r>
    </w:p>
    <w:p w:rsidR="00634FB3" w:rsidRDefault="00E15BFA">
      <w:pPr>
        <w:spacing w:before="120" w:after="0" w:line="240" w:lineRule="auto"/>
        <w:ind w:firstLine="709"/>
        <w:jc w:val="both"/>
        <w:rPr>
          <w:rFonts w:cs="Times New Roman"/>
          <w:bCs/>
          <w:color w:val="000000" w:themeColor="text1"/>
          <w:spacing w:val="-2"/>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 xml:space="preserve">: </w:t>
      </w:r>
      <w:r>
        <w:rPr>
          <w:rFonts w:cs="Times New Roman"/>
          <w:bCs/>
          <w:color w:val="000000" w:themeColor="text1"/>
          <w:spacing w:val="-2"/>
          <w:sz w:val="28"/>
          <w:szCs w:val="28"/>
        </w:rPr>
        <w:t>Nhà văn hoá tổ dân phố 15 Nam Lý (cũ).</w:t>
      </w:r>
    </w:p>
    <w:p w:rsidR="00634FB3" w:rsidRDefault="00E15BFA">
      <w:pPr>
        <w:spacing w:before="120" w:after="0" w:line="240" w:lineRule="auto"/>
        <w:ind w:firstLine="709"/>
        <w:jc w:val="both"/>
        <w:rPr>
          <w:rFonts w:eastAsia="Times New Roman" w:cs="Times New Roman"/>
          <w:b/>
          <w:color w:val="000000" w:themeColor="text1"/>
          <w:sz w:val="28"/>
          <w:szCs w:val="28"/>
        </w:rPr>
      </w:pPr>
      <w:r>
        <w:rPr>
          <w:rFonts w:cs="Times New Roman"/>
          <w:b/>
          <w:color w:val="000000" w:themeColor="text1"/>
          <w:sz w:val="28"/>
          <w:szCs w:val="28"/>
        </w:rPr>
        <w:t xml:space="preserve">1.25. </w:t>
      </w:r>
      <w:r>
        <w:rPr>
          <w:rFonts w:eastAsia="Times New Roman" w:cs="Times New Roman"/>
          <w:b/>
          <w:color w:val="000000" w:themeColor="text1"/>
          <w:spacing w:val="-4"/>
          <w:sz w:val="28"/>
          <w:szCs w:val="28"/>
        </w:rPr>
        <w:t>Sắp xếp, tổ chức lại toàn bộ số hộ dân của</w:t>
      </w:r>
      <w:r>
        <w:rPr>
          <w:rFonts w:eastAsia="Times New Roman" w:cs="Times New Roman"/>
          <w:b/>
          <w:color w:val="000000" w:themeColor="text1"/>
          <w:sz w:val="28"/>
          <w:szCs w:val="28"/>
        </w:rPr>
        <w:t xml:space="preserve"> TDP 10 Nam Lý và TDP 14 Nam Lý thành 01 TDP</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Tên gọi TDP sau sắp xếp, tổ chức lại: TDP Nam Lý 5.</w:t>
      </w:r>
    </w:p>
    <w:p w:rsidR="00634FB3" w:rsidRDefault="00E15BFA">
      <w:pPr>
        <w:spacing w:before="120" w:after="0" w:line="240" w:lineRule="auto"/>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Số hộ gia đình: 781 hộ</w:t>
      </w:r>
    </w:p>
    <w:p w:rsidR="00634FB3" w:rsidRDefault="00E15BFA">
      <w:pPr>
        <w:spacing w:before="120" w:after="0" w:line="240" w:lineRule="auto"/>
        <w:ind w:firstLine="709"/>
        <w:jc w:val="both"/>
        <w:rPr>
          <w:rFonts w:cs="Times New Roman"/>
          <w:bCs/>
          <w:color w:val="000000" w:themeColor="text1"/>
          <w:spacing w:val="-4"/>
          <w:sz w:val="28"/>
          <w:szCs w:val="28"/>
        </w:rPr>
      </w:pPr>
      <w:r>
        <w:rPr>
          <w:rFonts w:eastAsia="Times New Roman" w:cs="Times New Roman"/>
          <w:color w:val="000000" w:themeColor="text1"/>
          <w:spacing w:val="-4"/>
          <w:sz w:val="28"/>
          <w:szCs w:val="28"/>
        </w:rPr>
        <w:t>- Nhà văn hóa TDP dự kiến đặt tại</w:t>
      </w:r>
      <w:r>
        <w:rPr>
          <w:rFonts w:cs="Times New Roman"/>
          <w:bCs/>
          <w:color w:val="000000" w:themeColor="text1"/>
          <w:spacing w:val="-4"/>
          <w:sz w:val="28"/>
          <w:szCs w:val="28"/>
        </w:rPr>
        <w:t>: Nhà văn hoá tổ dân phố 10 Nam Lý (cũ).</w:t>
      </w:r>
    </w:p>
    <w:p w:rsidR="00634FB3" w:rsidRDefault="00E15BFA">
      <w:pPr>
        <w:pStyle w:val="ListParagraph"/>
        <w:numPr>
          <w:ilvl w:val="0"/>
          <w:numId w:val="21"/>
        </w:numPr>
        <w:spacing w:before="120" w:after="0" w:line="240" w:lineRule="auto"/>
        <w:jc w:val="both"/>
        <w:rPr>
          <w:rFonts w:cs="Times New Roman"/>
          <w:b/>
          <w:color w:val="000000" w:themeColor="text1"/>
          <w:spacing w:val="-4"/>
          <w:sz w:val="28"/>
          <w:szCs w:val="28"/>
        </w:rPr>
      </w:pPr>
      <w:bookmarkStart w:id="1" w:name="_GoBack"/>
      <w:bookmarkEnd w:id="1"/>
      <w:r>
        <w:rPr>
          <w:rFonts w:cs="Times New Roman"/>
          <w:b/>
          <w:color w:val="000000" w:themeColor="text1"/>
          <w:spacing w:val="-4"/>
          <w:sz w:val="28"/>
          <w:szCs w:val="28"/>
        </w:rPr>
        <w:t>Sau sắp xếp, tổ chức lại</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t>- Sau sắp xếp, toàn phường có 25 tổ dân phố; giảm 45 tổ dân phố so với trước sắp xếp, đạt tỷ lệ 64,28%.</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t>- Tổng số hộ trên địa bàn phường: 22.984 hộ, bình quân 919 hộ/tổ dân phố; tăng so với trước sắp xếp 279,33%.</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t>- Số lượng tổ dân phố đảm bảo tiêu chuẩn quy mô hộ gia đình: 25 tổ dân phố, chiếm tỷ lệ 100%; tăng so với trước sắp xếp 85,72%.</w:t>
      </w:r>
    </w:p>
    <w:p w:rsidR="00634FB3" w:rsidRDefault="00E15BFA">
      <w:pPr>
        <w:spacing w:before="120" w:after="0" w:line="240" w:lineRule="auto"/>
        <w:ind w:firstLine="709"/>
        <w:jc w:val="both"/>
        <w:rPr>
          <w:rFonts w:cs="Times New Roman"/>
          <w:b/>
          <w:color w:val="000000" w:themeColor="text1"/>
          <w:spacing w:val="-4"/>
          <w:sz w:val="28"/>
          <w:szCs w:val="28"/>
        </w:rPr>
      </w:pPr>
      <w:r>
        <w:rPr>
          <w:rFonts w:cs="Times New Roman"/>
          <w:b/>
          <w:color w:val="000000" w:themeColor="text1"/>
          <w:spacing w:val="-4"/>
          <w:sz w:val="28"/>
          <w:szCs w:val="28"/>
        </w:rPr>
        <w:t>3. Sắp xế các chi bộ, các chi hội, các tổ chức đoàn thể ở tổ dân phố</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t xml:space="preserve"> - Sau khi hoàn thành việc sắp xếp, tổ chức lại các tổ dân phố trên địa bàn phường Đồng Hới, các tổ chức trong hệ thống chính trị ở khu dân cư được rà soát, kiện toàn, sắp xếp theo địa bàn tổ dân phố mới nhằm bảo đảm sự lãnh đạo của Đảng, phát huy vai trò của Mặt trận Tổ quốc và các tổ chức chính trị - xã hội ở cơ sở.</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t>- Các chi bộ tổ dân phố được rà soát, sắp xếp, thành lập mới hoặc hợp nhất theo địa bàn tổ dân phố sau sắp xếp; bảo đảm sự lãnh đạo toàn diện của Đảng đối với các hoạt động ở khu dân cư theo quy định của Điều lệ Đảng và hướng dẫn của cấp có thẩm quyền.</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t>- Ban Công tác Mặt trận ở tổ dân phố được kiện toàn tương ứng với địa bàn tổ dân phố mới; tiếp tục phát huy vai trò tập hợp, xây dựng khối đại đoàn kết toàn dân, thực hiện tốt công tác tuyên truyền, vận động Nhân dân và giám sát, phản biện xã hội ở cơ sở.</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t xml:space="preserve">- Các chi hội đoàn thể như </w:t>
      </w:r>
      <w:r>
        <w:rPr>
          <w:rFonts w:cs="Times New Roman"/>
          <w:bCs/>
          <w:color w:val="000000" w:themeColor="text1"/>
          <w:spacing w:val="-4"/>
          <w:sz w:val="28"/>
          <w:szCs w:val="28"/>
          <w:lang w:val="vi-VN"/>
        </w:rPr>
        <w:t>chi hội</w:t>
      </w:r>
      <w:r>
        <w:rPr>
          <w:rFonts w:cs="Times New Roman"/>
          <w:bCs/>
          <w:color w:val="000000" w:themeColor="text1"/>
          <w:spacing w:val="-4"/>
          <w:sz w:val="28"/>
          <w:szCs w:val="28"/>
        </w:rPr>
        <w:t xml:space="preserve"> Cựu chiến binh, </w:t>
      </w:r>
      <w:r>
        <w:rPr>
          <w:rFonts w:cs="Times New Roman"/>
          <w:bCs/>
          <w:color w:val="000000" w:themeColor="text1"/>
          <w:spacing w:val="-4"/>
          <w:sz w:val="28"/>
          <w:szCs w:val="28"/>
          <w:lang w:val="vi-VN"/>
        </w:rPr>
        <w:t>chi hội</w:t>
      </w:r>
      <w:r>
        <w:rPr>
          <w:rFonts w:cs="Times New Roman"/>
          <w:bCs/>
          <w:color w:val="000000" w:themeColor="text1"/>
          <w:spacing w:val="-4"/>
          <w:sz w:val="28"/>
          <w:szCs w:val="28"/>
        </w:rPr>
        <w:t xml:space="preserve"> </w:t>
      </w:r>
      <w:r>
        <w:rPr>
          <w:rFonts w:cs="Times New Roman"/>
          <w:bCs/>
          <w:color w:val="000000" w:themeColor="text1"/>
          <w:spacing w:val="-4"/>
          <w:sz w:val="28"/>
          <w:szCs w:val="28"/>
          <w:lang w:val="vi-VN"/>
        </w:rPr>
        <w:t>l</w:t>
      </w:r>
      <w:r>
        <w:rPr>
          <w:rFonts w:cs="Times New Roman"/>
          <w:bCs/>
          <w:color w:val="000000" w:themeColor="text1"/>
          <w:spacing w:val="-4"/>
          <w:sz w:val="28"/>
          <w:szCs w:val="28"/>
        </w:rPr>
        <w:t xml:space="preserve">iên hiệp Phụ nữ, </w:t>
      </w:r>
      <w:r>
        <w:rPr>
          <w:rFonts w:cs="Times New Roman"/>
          <w:bCs/>
          <w:color w:val="000000" w:themeColor="text1"/>
          <w:spacing w:val="-4"/>
          <w:sz w:val="28"/>
          <w:szCs w:val="28"/>
          <w:lang w:val="vi-VN"/>
        </w:rPr>
        <w:t>chi đ</w:t>
      </w:r>
      <w:r>
        <w:rPr>
          <w:rFonts w:cs="Times New Roman"/>
          <w:bCs/>
          <w:color w:val="000000" w:themeColor="text1"/>
          <w:spacing w:val="-4"/>
          <w:sz w:val="28"/>
          <w:szCs w:val="28"/>
        </w:rPr>
        <w:t xml:space="preserve">oàn Thanh niên Cộng sản Hồ Chí Minh, </w:t>
      </w:r>
      <w:r>
        <w:rPr>
          <w:rFonts w:cs="Times New Roman"/>
          <w:bCs/>
          <w:color w:val="000000" w:themeColor="text1"/>
          <w:spacing w:val="-4"/>
          <w:sz w:val="28"/>
          <w:szCs w:val="28"/>
          <w:lang w:val="vi-VN"/>
        </w:rPr>
        <w:t>chi h</w:t>
      </w:r>
      <w:r>
        <w:rPr>
          <w:rFonts w:cs="Times New Roman"/>
          <w:bCs/>
          <w:color w:val="000000" w:themeColor="text1"/>
          <w:spacing w:val="-4"/>
          <w:sz w:val="28"/>
          <w:szCs w:val="28"/>
        </w:rPr>
        <w:t xml:space="preserve">ội Nông dân (nếu có), </w:t>
      </w:r>
      <w:r>
        <w:rPr>
          <w:rFonts w:cs="Times New Roman"/>
          <w:bCs/>
          <w:color w:val="000000" w:themeColor="text1"/>
          <w:spacing w:val="-4"/>
          <w:sz w:val="28"/>
          <w:szCs w:val="28"/>
          <w:lang w:val="vi-VN"/>
        </w:rPr>
        <w:t>chi h</w:t>
      </w:r>
      <w:r>
        <w:rPr>
          <w:rFonts w:cs="Times New Roman"/>
          <w:bCs/>
          <w:color w:val="000000" w:themeColor="text1"/>
          <w:spacing w:val="-4"/>
          <w:sz w:val="28"/>
          <w:szCs w:val="28"/>
        </w:rPr>
        <w:t xml:space="preserve">ội Người cao tuổi, </w:t>
      </w:r>
      <w:r>
        <w:rPr>
          <w:rFonts w:cs="Times New Roman"/>
          <w:bCs/>
          <w:color w:val="000000" w:themeColor="text1"/>
          <w:spacing w:val="-4"/>
          <w:sz w:val="28"/>
          <w:szCs w:val="28"/>
          <w:lang w:val="vi-VN"/>
        </w:rPr>
        <w:t>chi h</w:t>
      </w:r>
      <w:r>
        <w:rPr>
          <w:rFonts w:cs="Times New Roman"/>
          <w:bCs/>
          <w:color w:val="000000" w:themeColor="text1"/>
          <w:spacing w:val="-4"/>
          <w:sz w:val="28"/>
          <w:szCs w:val="28"/>
        </w:rPr>
        <w:t xml:space="preserve">ội Chữ thập </w:t>
      </w:r>
      <w:r>
        <w:rPr>
          <w:rFonts w:cs="Times New Roman"/>
          <w:bCs/>
          <w:color w:val="000000" w:themeColor="text1"/>
          <w:spacing w:val="-4"/>
          <w:sz w:val="28"/>
          <w:szCs w:val="28"/>
          <w:lang w:val="vi-VN"/>
        </w:rPr>
        <w:t>đỏ, chi hội Khuyến học</w:t>
      </w:r>
      <w:r>
        <w:rPr>
          <w:rFonts w:cs="Times New Roman"/>
          <w:bCs/>
          <w:color w:val="000000" w:themeColor="text1"/>
          <w:spacing w:val="-4"/>
          <w:sz w:val="28"/>
          <w:szCs w:val="28"/>
        </w:rPr>
        <w:t xml:space="preserve"> và các tổ chức quần chúng khác được rà soát, sắp xếp, kiện toàn theo địa bàn tổ dân phố mới, bảo đảm hoạt động liên tục, hiệu quả và phù hợp với tình hình thực tế.</w:t>
      </w:r>
    </w:p>
    <w:p w:rsidR="00634FB3" w:rsidRDefault="00E15BFA">
      <w:pPr>
        <w:spacing w:before="120" w:after="0" w:line="240" w:lineRule="auto"/>
        <w:ind w:firstLine="709"/>
        <w:jc w:val="both"/>
        <w:rPr>
          <w:rFonts w:cs="Times New Roman"/>
          <w:bCs/>
          <w:color w:val="000000" w:themeColor="text1"/>
          <w:spacing w:val="-4"/>
          <w:sz w:val="28"/>
          <w:szCs w:val="28"/>
        </w:rPr>
      </w:pPr>
      <w:r>
        <w:rPr>
          <w:rFonts w:cs="Times New Roman"/>
          <w:bCs/>
          <w:color w:val="000000" w:themeColor="text1"/>
          <w:spacing w:val="-4"/>
          <w:sz w:val="28"/>
          <w:szCs w:val="28"/>
        </w:rPr>
        <w:lastRenderedPageBreak/>
        <w:t>- Thông qua việc sắp xếp, kiện toàn các tổ chức ở khu dân cư góp phần tinh gọn đầu mối, nâng cao chất lượng hoạt động của hệ thống chính trị ở cơ sở, đáp ứng yêu cầu quản lý, điều hành và phục vụ Nhân dân trên địa bàn phường Đồng Hới trong giai đoạn mới.</w:t>
      </w:r>
    </w:p>
    <w:p w:rsidR="00634FB3" w:rsidRDefault="00E15BFA">
      <w:pPr>
        <w:spacing w:before="120" w:after="0" w:line="240" w:lineRule="auto"/>
        <w:ind w:firstLine="709"/>
        <w:jc w:val="both"/>
        <w:rPr>
          <w:rStyle w:val="Strong"/>
          <w:rFonts w:cs="Times New Roman"/>
          <w:bCs w:val="0"/>
          <w:color w:val="000000" w:themeColor="text1"/>
          <w:sz w:val="28"/>
          <w:szCs w:val="28"/>
          <w:lang w:val="vi-VN"/>
        </w:rPr>
      </w:pPr>
      <w:r>
        <w:rPr>
          <w:rStyle w:val="Strong"/>
          <w:rFonts w:cs="Times New Roman"/>
          <w:bCs w:val="0"/>
          <w:color w:val="000000" w:themeColor="text1"/>
          <w:sz w:val="28"/>
          <w:szCs w:val="28"/>
        </w:rPr>
        <w:t>4</w:t>
      </w:r>
      <w:r>
        <w:rPr>
          <w:rStyle w:val="Strong"/>
          <w:rFonts w:cs="Times New Roman"/>
          <w:bCs w:val="0"/>
          <w:color w:val="000000" w:themeColor="text1"/>
          <w:sz w:val="28"/>
          <w:szCs w:val="28"/>
          <w:lang w:val="vi-VN"/>
        </w:rPr>
        <w:t>. Điều kiện bảo đảm tổ chức và hoạt động của các tổ dân phố sau sắp xếp, tổ chức lại</w:t>
      </w:r>
    </w:p>
    <w:p w:rsidR="00634FB3" w:rsidRDefault="00E15BFA">
      <w:pPr>
        <w:spacing w:before="120" w:after="0" w:line="240" w:lineRule="auto"/>
        <w:ind w:firstLine="709"/>
        <w:jc w:val="both"/>
        <w:rPr>
          <w:rFonts w:cs="Times New Roman"/>
          <w:bCs/>
          <w:color w:val="000000" w:themeColor="text1"/>
          <w:spacing w:val="-4"/>
          <w:sz w:val="28"/>
          <w:szCs w:val="28"/>
        </w:rPr>
      </w:pPr>
      <w:r>
        <w:rPr>
          <w:rFonts w:eastAsia="Times New Roman" w:cs="Times New Roman"/>
          <w:color w:val="000000" w:themeColor="text1"/>
          <w:sz w:val="28"/>
          <w:szCs w:val="28"/>
          <w:lang w:val="en-SG" w:eastAsia="en-SG"/>
        </w:rPr>
        <w:t>Phường Đồng Hới cơ bản bảo đảm đầy đủ các điều kiện cần thiết để các tổ dân phố sau sắp xếp ổn định tổ chức và hoạt động theo quy định của pháp luật.</w:t>
      </w:r>
    </w:p>
    <w:p w:rsidR="00634FB3" w:rsidRDefault="00E15BFA">
      <w:pPr>
        <w:spacing w:before="120" w:after="0" w:line="240" w:lineRule="auto"/>
        <w:ind w:firstLine="709"/>
        <w:jc w:val="both"/>
        <w:rPr>
          <w:rFonts w:cs="Times New Roman"/>
          <w:bCs/>
          <w:color w:val="000000" w:themeColor="text1"/>
          <w:spacing w:val="-4"/>
          <w:sz w:val="28"/>
          <w:szCs w:val="28"/>
        </w:rPr>
      </w:pPr>
      <w:r>
        <w:rPr>
          <w:rFonts w:eastAsia="Times New Roman" w:cs="Times New Roman"/>
          <w:color w:val="000000" w:themeColor="text1"/>
          <w:sz w:val="28"/>
          <w:szCs w:val="28"/>
          <w:lang w:val="vi-VN" w:eastAsia="en-SG"/>
        </w:rPr>
        <w:t xml:space="preserve">- </w:t>
      </w:r>
      <w:r>
        <w:rPr>
          <w:rFonts w:eastAsia="Times New Roman" w:cs="Times New Roman"/>
          <w:color w:val="000000" w:themeColor="text1"/>
          <w:sz w:val="28"/>
          <w:szCs w:val="28"/>
          <w:lang w:val="en-SG" w:eastAsia="en-SG"/>
        </w:rPr>
        <w:t xml:space="preserve">Về tổ chức và nhân </w:t>
      </w:r>
      <w:r>
        <w:rPr>
          <w:rFonts w:eastAsia="Times New Roman" w:cs="Times New Roman"/>
          <w:color w:val="000000" w:themeColor="text1"/>
          <w:sz w:val="28"/>
          <w:szCs w:val="28"/>
          <w:lang w:val="vi-VN" w:eastAsia="en-SG"/>
        </w:rPr>
        <w:t xml:space="preserve">sự: </w:t>
      </w:r>
      <w:r>
        <w:rPr>
          <w:rFonts w:eastAsia="Times New Roman" w:cs="Times New Roman"/>
          <w:color w:val="000000" w:themeColor="text1"/>
          <w:sz w:val="28"/>
          <w:szCs w:val="28"/>
          <w:lang w:val="en-SG" w:eastAsia="en-SG"/>
        </w:rPr>
        <w:t xml:space="preserve">Sau khi cấp có thẩm quyền quyết định thành lập các tổ dân phố mới, </w:t>
      </w:r>
      <w:r>
        <w:rPr>
          <w:rFonts w:eastAsia="Times New Roman" w:cs="Times New Roman"/>
          <w:color w:val="000000" w:themeColor="text1"/>
          <w:sz w:val="28"/>
          <w:szCs w:val="28"/>
          <w:lang w:val="vi-VN" w:eastAsia="en-SG"/>
        </w:rPr>
        <w:t xml:space="preserve">Đảng ủy sẽ tập trung chỉ đạo kiện toàn các chức danh người hoạt động không chuyên trách ở tổ dân phố. UBND phường </w:t>
      </w:r>
      <w:r>
        <w:rPr>
          <w:rFonts w:eastAsia="Times New Roman" w:cs="Times New Roman"/>
          <w:color w:val="000000" w:themeColor="text1"/>
          <w:sz w:val="28"/>
          <w:szCs w:val="28"/>
          <w:lang w:val="en-SG" w:eastAsia="en-SG"/>
        </w:rPr>
        <w:t>thực hiện việc chỉ</w:t>
      </w:r>
      <w:r>
        <w:rPr>
          <w:rFonts w:eastAsia="Times New Roman" w:cs="Times New Roman"/>
          <w:color w:val="000000" w:themeColor="text1"/>
          <w:sz w:val="28"/>
          <w:szCs w:val="28"/>
          <w:lang w:val="vi-VN" w:eastAsia="en-SG"/>
        </w:rPr>
        <w:t xml:space="preserve"> định </w:t>
      </w:r>
      <w:r>
        <w:rPr>
          <w:rFonts w:eastAsia="Times New Roman" w:cs="Times New Roman"/>
          <w:color w:val="000000" w:themeColor="text1"/>
          <w:sz w:val="28"/>
          <w:szCs w:val="28"/>
          <w:lang w:val="en-SG" w:eastAsia="en-SG"/>
        </w:rPr>
        <w:t>Tổ trưởng tổ dân phố</w:t>
      </w:r>
      <w:r>
        <w:rPr>
          <w:rFonts w:eastAsia="Times New Roman" w:cs="Times New Roman"/>
          <w:color w:val="000000" w:themeColor="text1"/>
          <w:sz w:val="28"/>
          <w:szCs w:val="28"/>
          <w:lang w:val="vi-VN" w:eastAsia="en-SG"/>
        </w:rPr>
        <w:t xml:space="preserve"> </w:t>
      </w:r>
      <w:r>
        <w:rPr>
          <w:rFonts w:cs="Times New Roman"/>
          <w:color w:val="000000" w:themeColor="text1"/>
          <w:sz w:val="28"/>
          <w:szCs w:val="28"/>
          <w:lang w:val="vi-VN"/>
        </w:rPr>
        <w:t>lâm thời để điều hành hoạt động của tổ dân phố theo quy định tại Nghị định số 185/2026/NĐ-CP.</w:t>
      </w:r>
    </w:p>
    <w:p w:rsidR="00634FB3" w:rsidRDefault="00E15BFA">
      <w:pPr>
        <w:spacing w:before="120" w:after="0" w:line="240" w:lineRule="auto"/>
        <w:ind w:firstLine="709"/>
        <w:jc w:val="both"/>
        <w:rPr>
          <w:rFonts w:eastAsia="Times New Roman" w:cs="Times New Roman"/>
          <w:color w:val="000000" w:themeColor="text1"/>
          <w:sz w:val="28"/>
          <w:szCs w:val="28"/>
          <w:lang w:val="vi-VN" w:eastAsia="en-SG"/>
        </w:rPr>
      </w:pPr>
      <w:r>
        <w:rPr>
          <w:rFonts w:eastAsia="Times New Roman" w:cs="Times New Roman"/>
          <w:color w:val="000000" w:themeColor="text1"/>
          <w:sz w:val="28"/>
          <w:szCs w:val="28"/>
          <w:lang w:val="vi-VN" w:eastAsia="en-SG"/>
        </w:rPr>
        <w:t xml:space="preserve">- </w:t>
      </w:r>
      <w:r>
        <w:rPr>
          <w:rFonts w:eastAsia="Times New Roman" w:cs="Times New Roman"/>
          <w:color w:val="000000" w:themeColor="text1"/>
          <w:sz w:val="28"/>
          <w:szCs w:val="28"/>
          <w:lang w:val="en-SG" w:eastAsia="en-SG"/>
        </w:rPr>
        <w:t>Về cơ sở vật chất và thiết chế cộng đồng</w:t>
      </w:r>
      <w:r>
        <w:rPr>
          <w:rFonts w:eastAsia="Times New Roman" w:cs="Times New Roman"/>
          <w:color w:val="000000" w:themeColor="text1"/>
          <w:sz w:val="28"/>
          <w:szCs w:val="28"/>
          <w:lang w:val="vi-VN" w:eastAsia="en-SG"/>
        </w:rPr>
        <w:t>:</w:t>
      </w:r>
      <w:r>
        <w:rPr>
          <w:rFonts w:cs="Times New Roman"/>
          <w:bCs/>
          <w:color w:val="000000" w:themeColor="text1"/>
          <w:spacing w:val="-4"/>
          <w:sz w:val="28"/>
          <w:szCs w:val="28"/>
          <w:lang w:val="vi-VN"/>
        </w:rPr>
        <w:t xml:space="preserve"> </w:t>
      </w:r>
      <w:r>
        <w:rPr>
          <w:rFonts w:eastAsia="Times New Roman" w:cs="Times New Roman"/>
          <w:color w:val="000000" w:themeColor="text1"/>
          <w:sz w:val="28"/>
          <w:szCs w:val="28"/>
          <w:lang w:val="en-SG" w:eastAsia="en-SG"/>
        </w:rPr>
        <w:t xml:space="preserve">Trên địa bàn phường hiện </w:t>
      </w:r>
      <w:r>
        <w:rPr>
          <w:rFonts w:eastAsia="Times New Roman" w:cs="Times New Roman"/>
          <w:color w:val="000000" w:themeColor="text1"/>
          <w:sz w:val="28"/>
          <w:szCs w:val="28"/>
          <w:lang w:val="vi-VN" w:eastAsia="en-SG"/>
        </w:rPr>
        <w:t xml:space="preserve">có một số Trung tâm văn hóa của các </w:t>
      </w:r>
      <w:r>
        <w:rPr>
          <w:rFonts w:eastAsia="Times New Roman" w:cs="Times New Roman"/>
          <w:color w:val="000000" w:themeColor="text1"/>
          <w:sz w:val="28"/>
          <w:szCs w:val="28"/>
          <w:lang w:eastAsia="en-SG"/>
        </w:rPr>
        <w:t>0</w:t>
      </w:r>
      <w:r>
        <w:rPr>
          <w:rFonts w:eastAsia="Times New Roman" w:cs="Times New Roman"/>
          <w:color w:val="000000" w:themeColor="text1"/>
          <w:sz w:val="28"/>
          <w:szCs w:val="28"/>
          <w:lang w:val="vi-VN" w:eastAsia="en-SG"/>
        </w:rPr>
        <w:t xml:space="preserve">8 xã, phường (cũ) trước khi thành lập phường Đồng Hới và </w:t>
      </w:r>
      <w:r>
        <w:rPr>
          <w:rFonts w:eastAsia="Times New Roman" w:cs="Times New Roman"/>
          <w:color w:val="000000" w:themeColor="text1"/>
          <w:sz w:val="28"/>
          <w:szCs w:val="28"/>
          <w:lang w:val="en-SG" w:eastAsia="en-SG"/>
        </w:rPr>
        <w:t>hệ thống nhà văn hóa</w:t>
      </w:r>
      <w:r>
        <w:rPr>
          <w:rFonts w:eastAsia="Times New Roman" w:cs="Times New Roman"/>
          <w:color w:val="000000" w:themeColor="text1"/>
          <w:sz w:val="28"/>
          <w:szCs w:val="28"/>
          <w:lang w:val="vi-VN" w:eastAsia="en-SG"/>
        </w:rPr>
        <w:t xml:space="preserve"> của các </w:t>
      </w:r>
      <w:r>
        <w:rPr>
          <w:rFonts w:eastAsia="Times New Roman" w:cs="Times New Roman"/>
          <w:color w:val="000000" w:themeColor="text1"/>
          <w:sz w:val="28"/>
          <w:szCs w:val="28"/>
          <w:lang w:val="en-SG" w:eastAsia="en-SG"/>
        </w:rPr>
        <w:t>tổ dân phố</w:t>
      </w:r>
      <w:r>
        <w:rPr>
          <w:rFonts w:eastAsia="Times New Roman" w:cs="Times New Roman"/>
          <w:color w:val="000000" w:themeColor="text1"/>
          <w:sz w:val="28"/>
          <w:szCs w:val="28"/>
          <w:lang w:val="vi-VN" w:eastAsia="en-SG"/>
        </w:rPr>
        <w:t xml:space="preserve"> (cũ)</w:t>
      </w:r>
      <w:r>
        <w:rPr>
          <w:rFonts w:eastAsia="Times New Roman" w:cs="Times New Roman"/>
          <w:color w:val="000000" w:themeColor="text1"/>
          <w:sz w:val="28"/>
          <w:szCs w:val="28"/>
          <w:lang w:val="en-SG" w:eastAsia="en-SG"/>
        </w:rPr>
        <w:t>, các công trình công cộng và thiết chế văn hóa cộng đồng.</w:t>
      </w:r>
      <w:r>
        <w:rPr>
          <w:rFonts w:eastAsia="Times New Roman" w:cs="Times New Roman"/>
          <w:color w:val="000000" w:themeColor="text1"/>
          <w:sz w:val="28"/>
          <w:szCs w:val="28"/>
          <w:lang w:val="vi-VN" w:eastAsia="en-SG"/>
        </w:rPr>
        <w:t xml:space="preserve"> Trước mắt, giữ nguyên các nhà văn hóa và cơ sở vật chất tại các nhà văn hóa của tổ dân phố hiện có; rà soát các Trung tâm Văn hóa của 8 xã, phường (cũ) để sắp xếp, bố trí lại đảm bảo 01 tổ dân phố có 01 nhà văn hóa trung tâm (chính) và các điểm nhà văn hóa tại các khu phố, tổ cộng đồng dân cư, </w:t>
      </w:r>
      <w:r>
        <w:rPr>
          <w:rFonts w:eastAsia="Times New Roman" w:cs="Times New Roman"/>
          <w:color w:val="000000" w:themeColor="text1"/>
          <w:sz w:val="28"/>
          <w:szCs w:val="28"/>
          <w:lang w:val="en-SG" w:eastAsia="en-SG"/>
        </w:rPr>
        <w:t>đáp ứng yêu cầu tổ chức hội nghị Nhân dân, sinh hoạt cộng đồng, các hoạt động văn hóa, văn nghệ, thể dục thể thao và các hoạt động tự quản khác.</w:t>
      </w:r>
    </w:p>
    <w:p w:rsidR="00634FB3" w:rsidRDefault="00E15BFA">
      <w:pPr>
        <w:spacing w:before="120" w:after="0" w:line="240" w:lineRule="auto"/>
        <w:ind w:firstLine="709"/>
        <w:jc w:val="both"/>
        <w:rPr>
          <w:rFonts w:eastAsia="Times New Roman" w:cs="Times New Roman"/>
          <w:color w:val="000000" w:themeColor="text1"/>
          <w:sz w:val="28"/>
          <w:szCs w:val="28"/>
          <w:lang w:val="en-SG" w:eastAsia="en-SG"/>
        </w:rPr>
      </w:pPr>
      <w:r>
        <w:rPr>
          <w:rFonts w:eastAsia="Times New Roman" w:cs="Times New Roman"/>
          <w:color w:val="000000" w:themeColor="text1"/>
          <w:sz w:val="28"/>
          <w:szCs w:val="28"/>
          <w:lang w:val="en-SG" w:eastAsia="en-SG"/>
        </w:rPr>
        <w:t>Các nhà văn hóa, trang thiết bị và tài sản công hiện có tiếp tục được quản lý, sử dụng hiệu quả, bảo đảm phục vụ nhu cầu sinh hoạt của Nhân dân và hoạt động của tổ dân phố sau sắp xếp.</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Sau khi hoàn thành việc tổ chức lại các tổ dân phố, UBND phường Đồng Hới tổ chức rà soát toàn bộ cơ sở vật chất, nhà văn hóa, trang thiết bị và các tài sản liên quan để xây dựng phương án</w:t>
      </w:r>
      <w:r>
        <w:rPr>
          <w:rFonts w:eastAsia="Times New Roman" w:cs="Times New Roman"/>
          <w:color w:val="000000" w:themeColor="text1"/>
          <w:sz w:val="28"/>
          <w:szCs w:val="28"/>
          <w:lang w:val="vi-VN"/>
        </w:rPr>
        <w:t xml:space="preserve"> đầu tư,</w:t>
      </w:r>
      <w:r>
        <w:rPr>
          <w:rFonts w:eastAsia="Times New Roman" w:cs="Times New Roman"/>
          <w:color w:val="000000" w:themeColor="text1"/>
          <w:sz w:val="28"/>
          <w:szCs w:val="28"/>
        </w:rPr>
        <w:t xml:space="preserve"> quản lý, sử dụng phù hợp với tình hình thực tế; bảo đảm khai thác hiệu quả cơ sở vật chất hiện có, đáp ứng nhu cầu sinh hoạt, hội họp và tổ chức các hoạt động cộng đồng của Nhân dân.</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Đối với các nhà văn hóa, công trình công cộng không còn là địa điểm sinh hoạt chính của tổ dân phố, UBND phường xem xét bố trí sử dụng làm điểm sinh hoạt cộng đồng, nơi tổ chức hoạt động của các đoàn thể, câu lạc bộ văn hóa – văn nghệ, thể dục thể thao, bãi đỗ xe, công viên cây xanh hoặc các mục đích công cộng khác theo quy định; bảo đảm phát huy hiệu quả tài sản công, tránh lãng phí, xuống cấp hoặc bỏ không.</w:t>
      </w:r>
    </w:p>
    <w:p w:rsidR="00634FB3" w:rsidRDefault="00E15BFA">
      <w:pPr>
        <w:spacing w:before="120" w:after="0" w:line="240" w:lineRule="auto"/>
        <w:ind w:firstLine="709"/>
        <w:jc w:val="both"/>
        <w:rPr>
          <w:rFonts w:eastAsia="Times New Roman" w:cs="Times New Roman"/>
          <w:color w:val="000000" w:themeColor="text1"/>
          <w:sz w:val="28"/>
          <w:szCs w:val="28"/>
          <w:lang w:val="vi-VN" w:eastAsia="en-SG"/>
        </w:rPr>
      </w:pPr>
      <w:r>
        <w:rPr>
          <w:rFonts w:eastAsia="Times New Roman" w:cs="Times New Roman"/>
          <w:color w:val="000000" w:themeColor="text1"/>
          <w:sz w:val="28"/>
          <w:szCs w:val="28"/>
        </w:rPr>
        <w:t>Việc quản lý, sử dụng tài sản công được thực hiện theo đúng quy định của pháp luật về quản lý, sử dụng tài sản công và các quy định có liên quan.</w:t>
      </w:r>
    </w:p>
    <w:p w:rsidR="00634FB3" w:rsidRDefault="00E15BFA">
      <w:pPr>
        <w:spacing w:before="120" w:after="0" w:line="240" w:lineRule="auto"/>
        <w:ind w:firstLine="709"/>
        <w:jc w:val="both"/>
        <w:rPr>
          <w:rFonts w:eastAsia="Times New Roman" w:cs="Times New Roman"/>
          <w:color w:val="000000" w:themeColor="text1"/>
          <w:sz w:val="28"/>
          <w:szCs w:val="28"/>
          <w:lang w:val="vi-VN" w:eastAsia="en-SG"/>
        </w:rPr>
      </w:pPr>
      <w:r>
        <w:rPr>
          <w:rFonts w:eastAsia="Times New Roman" w:cs="Times New Roman"/>
          <w:color w:val="000000" w:themeColor="text1"/>
          <w:sz w:val="28"/>
          <w:szCs w:val="28"/>
          <w:lang w:val="vi-VN" w:eastAsia="en-SG"/>
        </w:rPr>
        <w:t xml:space="preserve">- </w:t>
      </w:r>
      <w:r>
        <w:rPr>
          <w:rFonts w:eastAsia="Times New Roman" w:cs="Times New Roman"/>
          <w:color w:val="000000" w:themeColor="text1"/>
          <w:sz w:val="28"/>
          <w:szCs w:val="28"/>
          <w:lang w:val="en-SG" w:eastAsia="en-SG"/>
        </w:rPr>
        <w:t xml:space="preserve">Về điều kiện quản lý và tổ chức hoạt </w:t>
      </w:r>
      <w:r>
        <w:rPr>
          <w:rFonts w:eastAsia="Times New Roman" w:cs="Times New Roman"/>
          <w:color w:val="000000" w:themeColor="text1"/>
          <w:sz w:val="28"/>
          <w:szCs w:val="28"/>
          <w:lang w:val="vi-VN" w:eastAsia="en-SG"/>
        </w:rPr>
        <w:t xml:space="preserve">động: </w:t>
      </w:r>
      <w:r>
        <w:rPr>
          <w:rFonts w:eastAsia="Times New Roman" w:cs="Times New Roman"/>
          <w:color w:val="000000" w:themeColor="text1"/>
          <w:sz w:val="28"/>
          <w:szCs w:val="28"/>
          <w:lang w:val="en-SG" w:eastAsia="en-SG"/>
        </w:rPr>
        <w:t xml:space="preserve">Các tổ dân phố sau sắp xếp được hình thành trên cơ sở các khu dân cư có vị trí địa lý liền kề, có sự tương đồng về lịch sử hình thành, văn hóa, phong tục tập quán, điều kiện kinh tế - xã hội </w:t>
      </w:r>
      <w:r>
        <w:rPr>
          <w:rFonts w:eastAsia="Times New Roman" w:cs="Times New Roman"/>
          <w:color w:val="000000" w:themeColor="text1"/>
          <w:sz w:val="28"/>
          <w:szCs w:val="28"/>
          <w:lang w:val="en-SG" w:eastAsia="en-SG"/>
        </w:rPr>
        <w:lastRenderedPageBreak/>
        <w:t>và đời sống dân cư; hệ thống giao thông kết nối thuận lợi, bảo đảm yêu cầu quản lý địa bàn và tổ chức các hoạt động cộng đồng.</w:t>
      </w:r>
    </w:p>
    <w:p w:rsidR="00634FB3" w:rsidRDefault="00E15BFA">
      <w:pPr>
        <w:spacing w:before="120" w:after="0" w:line="240" w:lineRule="auto"/>
        <w:ind w:firstLine="709"/>
        <w:jc w:val="both"/>
        <w:rPr>
          <w:rFonts w:eastAsia="Times New Roman" w:cs="Times New Roman"/>
          <w:color w:val="000000" w:themeColor="text1"/>
          <w:sz w:val="28"/>
          <w:szCs w:val="28"/>
          <w:lang w:val="vi-VN" w:eastAsia="en-SG"/>
        </w:rPr>
      </w:pPr>
      <w:r>
        <w:rPr>
          <w:rFonts w:eastAsia="Times New Roman" w:cs="Times New Roman"/>
          <w:color w:val="000000" w:themeColor="text1"/>
          <w:sz w:val="28"/>
          <w:szCs w:val="28"/>
          <w:lang w:val="vi-VN" w:eastAsia="en-SG"/>
        </w:rPr>
        <w:t>Sau khi sắp xếp, tổ chức lại, UBND phường sẽ triển khai việc</w:t>
      </w:r>
      <w:r>
        <w:rPr>
          <w:rFonts w:eastAsia="Times New Roman" w:cs="Times New Roman"/>
          <w:color w:val="000000" w:themeColor="text1"/>
          <w:sz w:val="28"/>
          <w:szCs w:val="28"/>
          <w:lang w:val="en-SG" w:eastAsia="en-SG"/>
        </w:rPr>
        <w:t xml:space="preserve"> quản lý dân cư trên</w:t>
      </w:r>
      <w:r>
        <w:rPr>
          <w:rFonts w:eastAsia="Times New Roman" w:cs="Times New Roman"/>
          <w:color w:val="000000" w:themeColor="text1"/>
          <w:sz w:val="28"/>
          <w:szCs w:val="28"/>
          <w:lang w:val="vi-VN" w:eastAsia="en-SG"/>
        </w:rPr>
        <w:t xml:space="preserve"> </w:t>
      </w:r>
      <w:r>
        <w:rPr>
          <w:rFonts w:eastAsia="Times New Roman" w:cs="Times New Roman"/>
          <w:color w:val="000000" w:themeColor="text1"/>
          <w:sz w:val="28"/>
          <w:szCs w:val="28"/>
          <w:lang w:val="en-SG" w:eastAsia="en-SG"/>
        </w:rPr>
        <w:t>Cơ sở dữ liệu quốc gia về dân cư và các hệ thống thông tin chuyên ngành, tạo điều kiện thuận lợi cho việc quản lý địa bàn, giải quyết thủ tục hành chính và triển khai các nhiệm vụ của chính quyền địa phương ở cơ sở.</w:t>
      </w:r>
    </w:p>
    <w:p w:rsidR="00634FB3" w:rsidRDefault="00E15BFA">
      <w:pPr>
        <w:spacing w:before="120" w:after="0" w:line="240" w:lineRule="auto"/>
        <w:ind w:firstLine="709"/>
        <w:jc w:val="both"/>
        <w:rPr>
          <w:rFonts w:eastAsia="Times New Roman" w:cs="Times New Roman"/>
          <w:color w:val="000000" w:themeColor="text1"/>
          <w:sz w:val="28"/>
          <w:szCs w:val="28"/>
          <w:lang w:val="vi-VN" w:eastAsia="en-SG"/>
        </w:rPr>
      </w:pPr>
      <w:r>
        <w:rPr>
          <w:rFonts w:eastAsia="Times New Roman" w:cs="Times New Roman"/>
          <w:color w:val="000000" w:themeColor="text1"/>
          <w:sz w:val="28"/>
          <w:szCs w:val="28"/>
          <w:lang w:val="vi-VN" w:eastAsia="en-SG"/>
        </w:rPr>
        <w:t xml:space="preserve">- </w:t>
      </w:r>
      <w:r>
        <w:rPr>
          <w:rFonts w:eastAsia="Times New Roman" w:cs="Times New Roman"/>
          <w:color w:val="000000" w:themeColor="text1"/>
          <w:sz w:val="28"/>
          <w:szCs w:val="28"/>
          <w:lang w:val="en-SG" w:eastAsia="en-SG"/>
        </w:rPr>
        <w:t xml:space="preserve">Về kinh phí hoạt </w:t>
      </w:r>
      <w:r>
        <w:rPr>
          <w:rFonts w:eastAsia="Times New Roman" w:cs="Times New Roman"/>
          <w:color w:val="000000" w:themeColor="text1"/>
          <w:sz w:val="28"/>
          <w:szCs w:val="28"/>
          <w:lang w:val="vi-VN" w:eastAsia="en-SG"/>
        </w:rPr>
        <w:t xml:space="preserve">động: </w:t>
      </w:r>
      <w:r>
        <w:rPr>
          <w:rFonts w:eastAsia="Times New Roman" w:cs="Times New Roman"/>
          <w:color w:val="000000" w:themeColor="text1"/>
          <w:sz w:val="28"/>
          <w:szCs w:val="28"/>
          <w:lang w:val="en-SG" w:eastAsia="en-SG"/>
        </w:rPr>
        <w:t>Kinh phí hoạt động của các tổ dân phố sau sắp xếp được bảo đảm theo quy định của pháp luật và khả năng cân đối ngân sách địa phương. Việc sắp xếp, tổ chức lại các tổ dân phố góp phần tinh gọn đầu mối, sử dụng hiệu quả nguồn lực, tạo điều kiện tập trung nguồn kinh phí để nâng cao chất lượng hoạt động của các tổ dân phố sau khi thành lập.</w:t>
      </w:r>
    </w:p>
    <w:p w:rsidR="00634FB3" w:rsidRDefault="00E15BFA">
      <w:pPr>
        <w:spacing w:before="120" w:after="0" w:line="240" w:lineRule="auto"/>
        <w:ind w:firstLine="709"/>
        <w:jc w:val="both"/>
        <w:rPr>
          <w:rFonts w:cs="Times New Roman"/>
          <w:b/>
          <w:bCs/>
          <w:color w:val="000000" w:themeColor="text1"/>
          <w:sz w:val="28"/>
          <w:szCs w:val="28"/>
        </w:rPr>
      </w:pPr>
      <w:r>
        <w:rPr>
          <w:rFonts w:eastAsia="Times New Roman" w:cs="Times New Roman"/>
          <w:color w:val="000000" w:themeColor="text1"/>
          <w:sz w:val="28"/>
          <w:szCs w:val="28"/>
          <w:lang w:val="en-SG" w:eastAsia="en-SG"/>
        </w:rPr>
        <w:t>Với các điều kiện nêu trên, phường Đồng Hới có đủ cơ sở để bảo đảm các tổ dân phố sau sắp xếp nhanh chóng ổn định tổ chức, duy trì hoạt động, phát huy vai trò tự quản của cộng đồng dân cư, nâng cao hiệu lực, hiệu quả quản lý nhà nước ở cơ sở và đáp ứng yêu cầu phát triển của địa phương trong giai đoạn mới</w:t>
      </w:r>
      <w:r>
        <w:rPr>
          <w:rFonts w:eastAsia="Times New Roman" w:cs="Times New Roman"/>
          <w:color w:val="000000" w:themeColor="text1"/>
          <w:sz w:val="28"/>
          <w:szCs w:val="28"/>
          <w:lang w:val="vi-VN" w:eastAsia="en-SG"/>
        </w:rPr>
        <w:t>.</w:t>
      </w:r>
    </w:p>
    <w:p w:rsidR="00634FB3" w:rsidRDefault="00E15BFA">
      <w:pPr>
        <w:spacing w:before="120" w:after="0" w:line="240" w:lineRule="auto"/>
        <w:ind w:firstLine="709"/>
        <w:jc w:val="both"/>
        <w:rPr>
          <w:rFonts w:cs="Times New Roman"/>
          <w:b/>
          <w:bCs/>
          <w:color w:val="000000" w:themeColor="text1"/>
          <w:sz w:val="28"/>
          <w:szCs w:val="28"/>
        </w:rPr>
      </w:pPr>
      <w:r>
        <w:rPr>
          <w:rFonts w:cs="Times New Roman"/>
          <w:b/>
          <w:bCs/>
          <w:color w:val="000000" w:themeColor="text1"/>
          <w:sz w:val="28"/>
          <w:szCs w:val="28"/>
          <w:lang w:val="vi-VN"/>
        </w:rPr>
        <w:t>4. Phương án bố trí</w:t>
      </w:r>
      <w:r>
        <w:rPr>
          <w:rFonts w:cs="Times New Roman"/>
          <w:b/>
          <w:bCs/>
          <w:color w:val="000000" w:themeColor="text1"/>
          <w:sz w:val="28"/>
          <w:szCs w:val="28"/>
        </w:rPr>
        <w:t xml:space="preserve"> và</w:t>
      </w:r>
      <w:r>
        <w:rPr>
          <w:rFonts w:cs="Times New Roman"/>
          <w:b/>
          <w:bCs/>
          <w:color w:val="000000" w:themeColor="text1"/>
          <w:sz w:val="28"/>
          <w:szCs w:val="28"/>
          <w:lang w:val="vi-VN"/>
        </w:rPr>
        <w:t xml:space="preserve"> giải quyết chế độ </w:t>
      </w:r>
      <w:r>
        <w:rPr>
          <w:rFonts w:cs="Times New Roman"/>
          <w:b/>
          <w:bCs/>
          <w:color w:val="000000" w:themeColor="text1"/>
          <w:sz w:val="28"/>
          <w:szCs w:val="28"/>
        </w:rPr>
        <w:t xml:space="preserve">chính sách </w:t>
      </w:r>
      <w:r>
        <w:rPr>
          <w:rFonts w:cs="Times New Roman"/>
          <w:b/>
          <w:bCs/>
          <w:color w:val="000000" w:themeColor="text1"/>
          <w:sz w:val="28"/>
          <w:szCs w:val="28"/>
          <w:lang w:val="vi-VN"/>
        </w:rPr>
        <w:t xml:space="preserve">đối với người hoạt động không chuyên trách </w:t>
      </w:r>
      <w:r>
        <w:rPr>
          <w:rFonts w:cs="Times New Roman"/>
          <w:b/>
          <w:bCs/>
          <w:color w:val="000000" w:themeColor="text1"/>
          <w:sz w:val="28"/>
          <w:szCs w:val="28"/>
        </w:rPr>
        <w:t>dôi dư do sắp xếp tổ dân phố, người tham gia trực tiếp hoạt động ở tổ dân phố</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Sau khi thực hiện sắp xếp, tổ chức lại các tổ dân phố trên địa bàn phường Đồng Hới, việc bố trí, sắp xếp đội ngũ người hoạt động không chuyên trách ở tổ dân phố và người tham gia trực tiếp hoạt động ở tổ dân phố được thực hiện theo các nguyên tắc sau:</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 Bảo đảm sự lãnh đạo, chỉ đạo thống nhất của Đảng ủy phường trong công tác cán bộ; việc bố trí, sắp xếp các chức danh ở tổ dân phố sau sắp xếp phải căn cứ tiêu chuẩn, điều kiện, năng lực, kinh nghiệm công tác, uy tín trong Nhân dân, yêu cầu nhiệm vụ và tình hình thực tế của từng tổ dân phố.</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 Ưu tiên xem xét, bố trí đối với những người hiện đang đảm nhiệm các chức danh Bí thư Chi bộ, Tổ trưởng tổ dân phố, Trưởng Ban Công tác Mặt trận ở tổ dân phố có đủ tiêu chuẩn, điều kiện theo quy định và có nguyện vọng tiếp tục tham gia công tác tại khu dân cư.</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 Trường hợp sau khi rà soát, bố trí đội ngũ hiện có vẫn chưa bảo đảm đủ các chức danh theo yêu cầu, tiếp tục xem xét, lựa chọn trong đội ngũ Tổ phó tổ dân phố, cán bộ các chi hội, đoàn thể ở khu dân cư hoặc công dân cư trú thường xuyên trên địa bàn có đủ tiêu chuẩn, điều kiện, năng lực và uy tín để giới thiệu, kiện toàn theo quy định.</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 Đối với người hoạt động không chuyên trách ở tổ dân phố và người tham gia trực tiếp hoạt động ở tổ dân phố không tiếp tục bố trí sau sắp xếp hoặc có nguyện vọng thôi tham gia công tác, việc giải quyết chế độ, chính sách được thực hiện theo quy định của Chính phủ, của tỉnh Quảng Trị và các văn bản hướng dẫn của cơ quan có thẩm quyền; bảo đảm công khai, minh bạch, đúng đối tượng, đúng chế độ, chính sách và quyền, lợi ích hợp pháp của cá nhân.</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lastRenderedPageBreak/>
        <w:t>- UBND phường phối hợp với các cơ quan, đơn vị liên quan tổ chức rà soát, lập danh sách, tham mưu cấp có thẩm quyền xem xét, giải quyết chế độ, chính sách đối với các trường hợp dôi dư theo đúng quy định hiện hành.</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 Quá trình thực hiện việc bố trí, sắp xếp và giải quyết chế độ, chính sách phải bảo đảm ổn định tình hình ở cơ sở, giữ vững đoàn kết nội bộ và sự đồng thuận trong Nhân dân; không làm ảnh hưởng đến hoạt động của hệ thống chính trị ở khu dân cư, công tác quản lý nhà nước và đời sống của Nhân dân trên địa bàn phường.</w:t>
      </w:r>
    </w:p>
    <w:p w:rsidR="00634FB3" w:rsidRDefault="00E15BFA">
      <w:pPr>
        <w:spacing w:before="120" w:after="0" w:line="240" w:lineRule="auto"/>
        <w:ind w:firstLine="720"/>
        <w:jc w:val="both"/>
        <w:rPr>
          <w:rFonts w:eastAsia="Times New Roman" w:cs="Times New Roman"/>
          <w:b/>
          <w:bCs/>
          <w:color w:val="000000" w:themeColor="text1"/>
          <w:sz w:val="28"/>
          <w:szCs w:val="28"/>
        </w:rPr>
      </w:pPr>
      <w:r>
        <w:rPr>
          <w:rFonts w:eastAsia="Times New Roman" w:cs="Times New Roman"/>
          <w:b/>
          <w:bCs/>
          <w:color w:val="000000" w:themeColor="text1"/>
          <w:sz w:val="28"/>
          <w:szCs w:val="28"/>
        </w:rPr>
        <w:t>5. Đánh giá hiệu quả sau khi sắp xếp, tổ chức lại tổ dân phố</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Việc sắp xếp, tổ chức lại các tổ dân phố trên địa bàn phường Đồng Hới là cần thiết và phù hợp với chủ trương của Đảng, chính sách, pháp luật của Nhà nước về sắp xếp tổ chức bộ máy, xây dựng chính quyền địa phương tinh gọn, hoạt động hiệu năng, hiệu lực, hiệu quả. Sau khi thực hiện sắp xếp, tổ chức lại, dự kiến mang lại những hiệu quả chủ yếu sau:</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a) Nâng cao hiệu quả quản lý nhà nước ở cơ sở</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Việc giảm số lượng tổ dân phố từ 70 tổ dân phố xuống còn 25 tổ dân phố giúp tinh gọn đầu mối quản lý ở khu dân cư, tạo điều kiện thuận lợi cho công tác chỉ đạo, điều hành của cấp ủy, chính quyền, Mặt trận Tổ quốc và các tổ chức chính trị - xã hội; góp phần nâng cao hiệu lực, hiệu quả quản lý nhà nước trên địa bàn.</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b) Bảo đảm tổ dân phố đạt tiêu chuẩn theo quy định</w:t>
      </w:r>
    </w:p>
    <w:p w:rsidR="00634FB3" w:rsidRDefault="00E15BFA">
      <w:pPr>
        <w:spacing w:before="120" w:after="0" w:line="240" w:lineRule="auto"/>
        <w:ind w:firstLine="720"/>
        <w:jc w:val="both"/>
        <w:rPr>
          <w:rFonts w:eastAsia="Times New Roman" w:cs="Times New Roman"/>
          <w:color w:val="000000" w:themeColor="text1"/>
          <w:spacing w:val="-4"/>
          <w:sz w:val="28"/>
          <w:szCs w:val="28"/>
        </w:rPr>
      </w:pPr>
      <w:r>
        <w:rPr>
          <w:rFonts w:eastAsia="Times New Roman" w:cs="Times New Roman"/>
          <w:color w:val="000000" w:themeColor="text1"/>
          <w:spacing w:val="-4"/>
          <w:sz w:val="28"/>
          <w:szCs w:val="28"/>
        </w:rPr>
        <w:t>Sau sắp xếp, 25/25 tổ dân phố đều bảo đảm tiêu chuẩn về quy mô số hộ gia đình theo quy định hiện hành, khắc phục tình trạng nhiều tổ dân phố có quy mô nhỏ, phân tán, chưa đáp ứng yêu cầu quản lý và tổ chức hoạt động cộng đồng dân cư.</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c) Tinh gọn tổ chức, giảm số lượng người hoạt động không chuyên trách ở khu dân cư</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Việc sắp xếp, tổ chức lại tổ dân phố gắn với kiện toàn hệ thống chính trị ở khu dân cư, góp phần giảm số lượng người hoạt động không chuyên trách, giảm đầu mối tổ chức, sử dụng hiệu quả nguồn nhân lực và kinh phí hỗ trợ từ ngân sách nhà nước.</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lang w:val="vi-VN"/>
        </w:rPr>
        <w:t>d</w:t>
      </w:r>
      <w:r>
        <w:rPr>
          <w:rFonts w:eastAsia="Times New Roman" w:cs="Times New Roman"/>
          <w:color w:val="000000" w:themeColor="text1"/>
          <w:sz w:val="28"/>
          <w:szCs w:val="28"/>
        </w:rPr>
        <w:t>) Tạo điều kiện thuận lợi cho Nhân dân</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Địa bàn các tổ dân phố sau sắp xếp được xác định theo nguyên tắc liền vùng, phù hợp với đặc điểm dân cư và điều kiện hạ tầng đô thị, tạo thuận lợi cho người dân trong sinh hoạt cộng đồng, tiếp cận thông tin, tham gia các phong trào và thực hiện quyền làm chủ ở cơ sở.</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lang w:val="vi-VN"/>
        </w:rPr>
        <w:t>đ</w:t>
      </w:r>
      <w:r>
        <w:rPr>
          <w:rFonts w:eastAsia="Times New Roman" w:cs="Times New Roman"/>
          <w:color w:val="000000" w:themeColor="text1"/>
          <w:sz w:val="28"/>
          <w:szCs w:val="28"/>
        </w:rPr>
        <w:t>) Góp phần thực hiện thành công mô hình chính quyền địa phương 02 cấp</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Việc sắp xếp, tổ chức lại tổ dân phố phù hợp với yêu cầu đổi mới tổ chức bộ máy và mô hình chính quyền địa phương 02 cấp; tạo nền tảng để nâng cao chất lượng phục vụ Nhân dân, xây dựng nền hành chính hiện đại, chuyên nghiệp và hiệu quả.</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lang w:val="vi-VN"/>
        </w:rPr>
        <w:t>e</w:t>
      </w:r>
      <w:r>
        <w:rPr>
          <w:rFonts w:eastAsia="Times New Roman" w:cs="Times New Roman"/>
          <w:color w:val="000000" w:themeColor="text1"/>
          <w:sz w:val="28"/>
          <w:szCs w:val="28"/>
        </w:rPr>
        <w:t>) Tăng cường sự đồng thuận và đoàn kết trong cộng đồng dân cư</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Quá trình xây dựng và thực hiện Đề án được tiến hành công khai, dân chủ, có sự tham gia và đồng thuận của Nhân dân. Sau sắp xếp, các tổ dân phố mới tiếp tục phát huy truyền thống đoàn kết, tương trợ lẫn nhau, góp phần giữ vững ổn định chính trị, trật tự an toàn xã hội và thúc đẩy phát triển kinh tế - xã hội trên địa bàn phường.</w:t>
      </w:r>
    </w:p>
    <w:p w:rsidR="00634FB3" w:rsidRDefault="00E15BFA">
      <w:pPr>
        <w:spacing w:before="120" w:after="0" w:line="240" w:lineRule="auto"/>
        <w:ind w:firstLine="720"/>
        <w:jc w:val="both"/>
        <w:rPr>
          <w:rFonts w:eastAsia="Times New Roman" w:cs="Times New Roman"/>
          <w:color w:val="000000" w:themeColor="text1"/>
          <w:spacing w:val="-2"/>
          <w:sz w:val="28"/>
          <w:szCs w:val="28"/>
        </w:rPr>
      </w:pPr>
      <w:r>
        <w:rPr>
          <w:rFonts w:eastAsia="Times New Roman" w:cs="Times New Roman"/>
          <w:color w:val="000000" w:themeColor="text1"/>
          <w:spacing w:val="-2"/>
          <w:sz w:val="28"/>
          <w:szCs w:val="28"/>
        </w:rPr>
        <w:t>Nhìn chung, việc sắp xếp, tổ chức lại các tổ dân phố trên địa bàn phường Đồng Hới không chỉ bảo đảm thực hiện đúng các quy định của Trung ương mà còn góp phần nâng cao hiệu quả quản lý nhà nước, tinh gọn bộ máy, tiết kiệm nguồn lực, đáp ứng yêu cầu phát triển đô thị và phục vụ Nhân dân trong giai đoạn mới.</w:t>
      </w:r>
    </w:p>
    <w:p w:rsidR="00634FB3" w:rsidRDefault="00634FB3">
      <w:pPr>
        <w:spacing w:before="120" w:after="0" w:line="240" w:lineRule="auto"/>
        <w:ind w:firstLine="720"/>
        <w:jc w:val="both"/>
        <w:rPr>
          <w:rFonts w:eastAsia="Times New Roman" w:cs="Times New Roman"/>
          <w:color w:val="000000" w:themeColor="text1"/>
          <w:spacing w:val="-2"/>
          <w:sz w:val="12"/>
          <w:szCs w:val="12"/>
        </w:rPr>
      </w:pPr>
    </w:p>
    <w:p w:rsidR="00634FB3" w:rsidRDefault="00E15BFA">
      <w:pPr>
        <w:spacing w:after="0" w:line="240" w:lineRule="auto"/>
        <w:ind w:firstLine="720"/>
        <w:jc w:val="center"/>
        <w:rPr>
          <w:rFonts w:eastAsia="Times New Roman" w:cs="Times New Roman"/>
          <w:b/>
          <w:bCs/>
          <w:color w:val="000000" w:themeColor="text1"/>
          <w:sz w:val="28"/>
          <w:szCs w:val="28"/>
        </w:rPr>
      </w:pPr>
      <w:r>
        <w:rPr>
          <w:rFonts w:eastAsia="Times New Roman" w:cs="Times New Roman"/>
          <w:b/>
          <w:bCs/>
          <w:color w:val="000000" w:themeColor="text1"/>
          <w:sz w:val="28"/>
          <w:szCs w:val="28"/>
        </w:rPr>
        <w:t>PHẦN IV</w:t>
      </w:r>
    </w:p>
    <w:p w:rsidR="00634FB3" w:rsidRDefault="00E15BFA">
      <w:pPr>
        <w:spacing w:after="0" w:line="240" w:lineRule="auto"/>
        <w:ind w:firstLine="720"/>
        <w:jc w:val="center"/>
        <w:rPr>
          <w:rFonts w:eastAsia="Times New Roman" w:cs="Times New Roman"/>
          <w:b/>
          <w:bCs/>
          <w:color w:val="000000" w:themeColor="text1"/>
          <w:sz w:val="28"/>
          <w:szCs w:val="28"/>
        </w:rPr>
      </w:pPr>
      <w:r>
        <w:rPr>
          <w:rFonts w:eastAsia="Times New Roman" w:cs="Times New Roman"/>
          <w:b/>
          <w:bCs/>
          <w:color w:val="000000" w:themeColor="text1"/>
          <w:sz w:val="28"/>
          <w:szCs w:val="28"/>
          <w:lang w:val="vi-VN"/>
        </w:rPr>
        <w:t>TỔ CHỨC THỰC HIỆN</w:t>
      </w:r>
    </w:p>
    <w:p w:rsidR="00634FB3" w:rsidRDefault="00634FB3">
      <w:pPr>
        <w:spacing w:after="0" w:line="240" w:lineRule="auto"/>
        <w:ind w:firstLine="720"/>
        <w:jc w:val="center"/>
        <w:rPr>
          <w:rFonts w:eastAsia="Times New Roman" w:cs="Times New Roman"/>
          <w:b/>
          <w:bCs/>
          <w:color w:val="000000" w:themeColor="text1"/>
          <w:sz w:val="20"/>
          <w:szCs w:val="20"/>
        </w:rPr>
      </w:pPr>
    </w:p>
    <w:p w:rsidR="00634FB3" w:rsidRDefault="00E15BFA">
      <w:pPr>
        <w:spacing w:before="120" w:after="0" w:line="240" w:lineRule="auto"/>
        <w:ind w:firstLine="720"/>
        <w:jc w:val="both"/>
        <w:rPr>
          <w:rFonts w:eastAsia="Times New Roman" w:cs="Times New Roman"/>
          <w:b/>
          <w:color w:val="000000" w:themeColor="text1"/>
          <w:sz w:val="28"/>
          <w:szCs w:val="28"/>
          <w:lang w:val="vi-VN"/>
        </w:rPr>
      </w:pPr>
      <w:r>
        <w:rPr>
          <w:rFonts w:eastAsia="Times New Roman" w:cs="Times New Roman"/>
          <w:b/>
          <w:color w:val="000000" w:themeColor="text1"/>
          <w:sz w:val="28"/>
          <w:szCs w:val="28"/>
        </w:rPr>
        <w:t>I</w:t>
      </w:r>
      <w:r>
        <w:rPr>
          <w:rFonts w:eastAsia="Times New Roman" w:cs="Times New Roman"/>
          <w:b/>
          <w:color w:val="000000" w:themeColor="text1"/>
          <w:sz w:val="28"/>
          <w:szCs w:val="28"/>
          <w:lang w:val="vi-VN"/>
        </w:rPr>
        <w:t xml:space="preserve">. </w:t>
      </w:r>
      <w:r>
        <w:rPr>
          <w:rFonts w:eastAsia="Times New Roman" w:cs="Times New Roman"/>
          <w:b/>
          <w:color w:val="000000" w:themeColor="text1"/>
          <w:sz w:val="28"/>
          <w:szCs w:val="28"/>
        </w:rPr>
        <w:t>LỘ TRÌNH</w:t>
      </w:r>
      <w:r>
        <w:rPr>
          <w:rFonts w:eastAsia="Times New Roman" w:cs="Times New Roman"/>
          <w:b/>
          <w:color w:val="000000" w:themeColor="text1"/>
          <w:sz w:val="28"/>
          <w:szCs w:val="28"/>
          <w:lang w:val="vi-VN"/>
        </w:rPr>
        <w:t xml:space="preserve"> THỰC HIỆN</w:t>
      </w:r>
    </w:p>
    <w:p w:rsidR="00634FB3" w:rsidRDefault="00E15BFA">
      <w:pPr>
        <w:numPr>
          <w:ilvl w:val="0"/>
          <w:numId w:val="3"/>
        </w:numPr>
        <w:spacing w:before="120" w:after="0" w:line="240" w:lineRule="auto"/>
        <w:jc w:val="both"/>
        <w:rPr>
          <w:rFonts w:eastAsia="Times New Roman" w:cs="Times New Roman"/>
          <w:b/>
          <w:color w:val="000000" w:themeColor="text1"/>
          <w:sz w:val="28"/>
          <w:szCs w:val="28"/>
        </w:rPr>
      </w:pPr>
      <w:r>
        <w:rPr>
          <w:rFonts w:eastAsia="Times New Roman" w:cs="Times New Roman"/>
          <w:b/>
          <w:color w:val="000000" w:themeColor="text1"/>
          <w:sz w:val="28"/>
          <w:szCs w:val="28"/>
        </w:rPr>
        <w:t>Từ ngày 26/5/2026 đến ngày 09/6/2026</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Rà soát hiện trạng các tổ dân phố; cập nhật số liệu hộ gia đình, dân cư; xác định ranh giới, lập bản đồ hiện trạng và xây dựng phương án sắp xếp, tổ chức lại các tổ dân phố trên địa bàn phường.</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Tổ chức lấy ý kiến của Bí thư Chi bộ, Trưởng Ban Công tác Mặt trận, Tổ trưởng tổ dân phố và các cơ quan, đơn vị liên quan; tiếp thu, hoàn thiện phương án sắp xếp, tổ chức lại các tổ dân phố; tiếp nhận hồ sơ của những người hoạt động không chuyên trách tại các tổ dân phố có nguyện vọng nghỉ ngay sau khi sắp xếp, tổ chức lại để báo cáo Ban Thường vụ Đảng ủy, Ban Chấp hành Đảng bộ phường xem xét, cho ý kiến.</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Pr>
          <w:rFonts w:cs="Times New Roman"/>
          <w:color w:val="000000" w:themeColor="text1"/>
          <w:sz w:val="28"/>
          <w:szCs w:val="28"/>
        </w:rPr>
        <w:t>Xây dựng, hoàn thiện dự thảo Đề án sắp xếp, tổ chức lại các tổ dân phố; xây dựng Kế hoạch tổ chức lấy ý kiến Nhân dân; thực hiện công khai dự thảo Đề án và các nội dung liên quan theo quy định</w:t>
      </w:r>
      <w:r>
        <w:rPr>
          <w:rFonts w:eastAsia="Times New Roman" w:cs="Times New Roman"/>
          <w:color w:val="000000" w:themeColor="text1"/>
          <w:sz w:val="28"/>
          <w:szCs w:val="28"/>
        </w:rPr>
        <w:t>.</w:t>
      </w:r>
    </w:p>
    <w:p w:rsidR="00634FB3" w:rsidRDefault="00E15BFA">
      <w:pPr>
        <w:numPr>
          <w:ilvl w:val="0"/>
          <w:numId w:val="4"/>
        </w:numPr>
        <w:spacing w:before="120" w:after="0" w:line="240" w:lineRule="auto"/>
        <w:jc w:val="both"/>
        <w:rPr>
          <w:rFonts w:eastAsia="Times New Roman" w:cs="Times New Roman"/>
          <w:b/>
          <w:color w:val="000000" w:themeColor="text1"/>
          <w:sz w:val="28"/>
          <w:szCs w:val="28"/>
        </w:rPr>
      </w:pPr>
      <w:r>
        <w:rPr>
          <w:rFonts w:eastAsia="Times New Roman" w:cs="Times New Roman"/>
          <w:b/>
          <w:color w:val="000000" w:themeColor="text1"/>
          <w:sz w:val="28"/>
          <w:szCs w:val="28"/>
        </w:rPr>
        <w:t xml:space="preserve">Từ ngày 10/6/2026 đến ngày </w:t>
      </w:r>
      <w:r>
        <w:rPr>
          <w:rFonts w:eastAsia="Times New Roman" w:cs="Times New Roman"/>
          <w:b/>
          <w:color w:val="000000" w:themeColor="text1"/>
          <w:sz w:val="28"/>
          <w:szCs w:val="28"/>
          <w:lang w:val="vi-VN"/>
        </w:rPr>
        <w:t>15/6/2026</w:t>
      </w:r>
    </w:p>
    <w:p w:rsidR="00634FB3" w:rsidRDefault="00E15BFA">
      <w:pPr>
        <w:spacing w:before="120" w:after="0" w:line="240" w:lineRule="auto"/>
        <w:ind w:firstLine="720"/>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 xml:space="preserve">- Tiếp tục lấy ý kiến (lần 2) </w:t>
      </w:r>
      <w:r>
        <w:rPr>
          <w:rFonts w:eastAsia="Times New Roman" w:cs="Times New Roman"/>
          <w:color w:val="000000" w:themeColor="text1"/>
          <w:sz w:val="28"/>
          <w:szCs w:val="28"/>
        </w:rPr>
        <w:t xml:space="preserve">của Bí thư Chi bộ, Trưởng Ban Công tác Mặt trận, Tổ trưởng tổ dân phố và các cơ quan, đơn vị liên quan; tiếp thu, hoàn thiện </w:t>
      </w:r>
      <w:r>
        <w:rPr>
          <w:rFonts w:eastAsia="Times New Roman" w:cs="Times New Roman"/>
          <w:color w:val="000000" w:themeColor="text1"/>
          <w:sz w:val="28"/>
          <w:szCs w:val="28"/>
          <w:lang w:val="vi-VN"/>
        </w:rPr>
        <w:t xml:space="preserve">dự thảo Đề </w:t>
      </w:r>
      <w:r>
        <w:rPr>
          <w:rFonts w:eastAsia="Times New Roman" w:cs="Times New Roman"/>
          <w:color w:val="000000" w:themeColor="text1"/>
          <w:sz w:val="28"/>
          <w:szCs w:val="28"/>
        </w:rPr>
        <w:t xml:space="preserve">án sắp xếp, tổ chức lại các tổ dân </w:t>
      </w:r>
      <w:r>
        <w:rPr>
          <w:rFonts w:eastAsia="Times New Roman" w:cs="Times New Roman"/>
          <w:color w:val="000000" w:themeColor="text1"/>
          <w:sz w:val="28"/>
          <w:szCs w:val="28"/>
          <w:lang w:val="vi-VN"/>
        </w:rPr>
        <w:t>phố;</w:t>
      </w:r>
    </w:p>
    <w:p w:rsidR="00634FB3" w:rsidRDefault="00E15BFA">
      <w:pPr>
        <w:spacing w:before="120" w:after="0" w:line="240" w:lineRule="auto"/>
        <w:ind w:firstLine="720"/>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 Tổ chức làm việc với các Tổ dân phố về phương án nhân sự ở các Tổ dân phố sau sắp xếp, tổ chức lại.</w:t>
      </w:r>
    </w:p>
    <w:p w:rsidR="00634FB3" w:rsidRDefault="00E15BFA">
      <w:pPr>
        <w:numPr>
          <w:ilvl w:val="0"/>
          <w:numId w:val="4"/>
        </w:numPr>
        <w:spacing w:before="120" w:after="0" w:line="240" w:lineRule="auto"/>
        <w:jc w:val="both"/>
        <w:rPr>
          <w:rFonts w:eastAsia="Times New Roman" w:cs="Times New Roman"/>
          <w:b/>
          <w:color w:val="000000" w:themeColor="text1"/>
          <w:sz w:val="28"/>
          <w:szCs w:val="28"/>
        </w:rPr>
      </w:pPr>
      <w:r>
        <w:rPr>
          <w:rFonts w:eastAsia="Times New Roman" w:cs="Times New Roman"/>
          <w:b/>
          <w:color w:val="000000" w:themeColor="text1"/>
          <w:sz w:val="28"/>
          <w:szCs w:val="28"/>
          <w:lang w:val="vi-VN"/>
        </w:rPr>
        <w:t>Từ ngày 1</w:t>
      </w:r>
      <w:r w:rsidR="008F4DD9">
        <w:rPr>
          <w:rFonts w:eastAsia="Times New Roman" w:cs="Times New Roman"/>
          <w:b/>
          <w:color w:val="000000" w:themeColor="text1"/>
          <w:sz w:val="28"/>
          <w:szCs w:val="28"/>
        </w:rPr>
        <w:t>6</w:t>
      </w:r>
      <w:r>
        <w:rPr>
          <w:rFonts w:eastAsia="Times New Roman" w:cs="Times New Roman"/>
          <w:b/>
          <w:color w:val="000000" w:themeColor="text1"/>
          <w:sz w:val="28"/>
          <w:szCs w:val="28"/>
          <w:lang w:val="vi-VN"/>
        </w:rPr>
        <w:t xml:space="preserve">/6/2026 đến </w:t>
      </w:r>
      <w:r w:rsidR="00FA2BDB">
        <w:rPr>
          <w:rFonts w:eastAsia="Times New Roman" w:cs="Times New Roman"/>
          <w:b/>
          <w:color w:val="000000" w:themeColor="text1"/>
          <w:sz w:val="28"/>
          <w:szCs w:val="28"/>
        </w:rPr>
        <w:t>18</w:t>
      </w:r>
      <w:r>
        <w:rPr>
          <w:rFonts w:eastAsia="Times New Roman" w:cs="Times New Roman"/>
          <w:b/>
          <w:color w:val="000000" w:themeColor="text1"/>
          <w:sz w:val="28"/>
          <w:szCs w:val="28"/>
        </w:rPr>
        <w:t>/6/2026</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Tổ chức hội nghị lấy ý kiến Nhân dân hộ gia đình đối với Đề án sắp xếp, tổ chức lại các tổ dân phố theo Kế hoạch đã ban hành</w:t>
      </w:r>
      <w:r>
        <w:rPr>
          <w:rFonts w:eastAsia="Times New Roman" w:cs="Times New Roman"/>
          <w:color w:val="000000" w:themeColor="text1"/>
          <w:sz w:val="28"/>
          <w:szCs w:val="28"/>
          <w:lang w:val="vi-VN"/>
        </w:rPr>
        <w:t xml:space="preserve"> (ngay sau khi có văn bản đồng ý của tỉnh về phương án sắp xếp, tổ chức lại các tổ dân phố)</w:t>
      </w:r>
      <w:r>
        <w:rPr>
          <w:rFonts w:eastAsia="Times New Roman" w:cs="Times New Roman"/>
          <w:color w:val="000000" w:themeColor="text1"/>
          <w:sz w:val="28"/>
          <w:szCs w:val="28"/>
        </w:rPr>
        <w:t>.</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w:t>
      </w:r>
      <w:r>
        <w:rPr>
          <w:rFonts w:cs="Times New Roman"/>
          <w:color w:val="000000" w:themeColor="text1"/>
          <w:sz w:val="28"/>
          <w:szCs w:val="28"/>
        </w:rPr>
        <w:t>Tiếp nhận biên bản, kết quả lấy ý kiến Nhân dân tại các tổ dân phố; tổng hợp sơ bộ kết quả và nghiên cứu, tiếp thu các ý kiến góp ý của Nhân dân</w:t>
      </w:r>
      <w:r>
        <w:rPr>
          <w:rFonts w:eastAsia="Times New Roman" w:cs="Times New Roman"/>
          <w:color w:val="000000" w:themeColor="text1"/>
          <w:sz w:val="28"/>
          <w:szCs w:val="28"/>
        </w:rPr>
        <w:t>.</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 Xây dựng phương án bố trí, sắp xếp và giải quyết chế độ, chính sách đối với người hoạt động không chuyên trách ở tổ dân phố sau sắp xếp, tổ chức lại.</w:t>
      </w:r>
    </w:p>
    <w:p w:rsidR="00634FB3" w:rsidRDefault="00E15BFA">
      <w:pPr>
        <w:numPr>
          <w:ilvl w:val="0"/>
          <w:numId w:val="5"/>
        </w:numPr>
        <w:spacing w:before="120" w:after="0" w:line="240" w:lineRule="auto"/>
        <w:jc w:val="both"/>
        <w:rPr>
          <w:rFonts w:eastAsia="Times New Roman" w:cs="Times New Roman"/>
          <w:b/>
          <w:color w:val="000000" w:themeColor="text1"/>
          <w:sz w:val="28"/>
          <w:szCs w:val="28"/>
        </w:rPr>
      </w:pPr>
      <w:r>
        <w:rPr>
          <w:rFonts w:eastAsia="Times New Roman" w:cs="Times New Roman"/>
          <w:b/>
          <w:color w:val="000000" w:themeColor="text1"/>
          <w:sz w:val="28"/>
          <w:szCs w:val="28"/>
        </w:rPr>
        <w:t xml:space="preserve">Từ ngày </w:t>
      </w:r>
      <w:r w:rsidR="00FA2BDB">
        <w:rPr>
          <w:rFonts w:eastAsia="Times New Roman" w:cs="Times New Roman"/>
          <w:b/>
          <w:color w:val="000000" w:themeColor="text1"/>
          <w:sz w:val="28"/>
          <w:szCs w:val="28"/>
        </w:rPr>
        <w:t>19</w:t>
      </w:r>
      <w:r>
        <w:rPr>
          <w:rFonts w:eastAsia="Times New Roman" w:cs="Times New Roman"/>
          <w:b/>
          <w:color w:val="000000" w:themeColor="text1"/>
          <w:sz w:val="28"/>
          <w:szCs w:val="28"/>
        </w:rPr>
        <w:t>/6/2026 đến ngày 25/6/2026</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Tổng hợp kết quả lấy ý kiến Nhân dân; thực hiện công khai kết quả lấy ý kiến và nội dung tiếp thu, giải trình ý kiến của Nhân dân theo quy định.</w:t>
      </w:r>
    </w:p>
    <w:p w:rsidR="00634FB3" w:rsidRDefault="00E15BFA">
      <w:pPr>
        <w:spacing w:before="120" w:after="0" w:line="240" w:lineRule="auto"/>
        <w:ind w:firstLine="36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 Hoàn thiện hồ sơ Đề án; trình Ban Thường vụ Đảng ủy, Ban Chấp hành Đảng bộ phường xem xét, cho ý kiến.</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Trình HĐND phường xem xét, thông qua Đề án theo quy định.</w:t>
      </w:r>
    </w:p>
    <w:p w:rsidR="00634FB3" w:rsidRDefault="00E15BFA">
      <w:pPr>
        <w:numPr>
          <w:ilvl w:val="0"/>
          <w:numId w:val="6"/>
        </w:numPr>
        <w:spacing w:before="120" w:after="0" w:line="240" w:lineRule="auto"/>
        <w:jc w:val="both"/>
        <w:rPr>
          <w:rFonts w:eastAsia="Times New Roman" w:cs="Times New Roman"/>
          <w:b/>
          <w:color w:val="000000" w:themeColor="text1"/>
          <w:sz w:val="28"/>
          <w:szCs w:val="28"/>
        </w:rPr>
      </w:pPr>
      <w:r>
        <w:rPr>
          <w:rFonts w:eastAsia="Times New Roman" w:cs="Times New Roman"/>
          <w:b/>
          <w:color w:val="000000" w:themeColor="text1"/>
          <w:sz w:val="28"/>
          <w:szCs w:val="28"/>
        </w:rPr>
        <w:t>Từ ngày 26/6/2026 đến ngày 30/6/2026</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Tổ chức công bố Nghị quyết của HĐND phường về việc sắp xếp, tổ chức lại các tổ dân phố.</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Thực hiện việc chỉ định Tổ trưởng tổ dân phố lâm thời; kiện toàn các tổ chức ở khu dân cư theo quy định và triển khai các nhiệm vụ chuẩn bị đưa các tổ dân phố mới vào hoạt động.</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Triển khai thực hiện phương án bố trí, sắp xếp đội ngũ người hoạt động không chuyên trách tại các tổ dân phố sau sắp xếp; lập hồ sơ, thực hiện giải quyết chế độ, chính sách đối với các trường hợp có nguyện vọng nghỉ công tác hoặc thuộc diện dôi dư theo quy định của pháp luật.</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Tổ chức bàn giao hồ sơ, tài sản, cơ sở vật chất và các nội dung liên quan giữa các tổ dân phố trước và sau sắp xếp; thực hiện các nhiệm vụ cần thiết khác để đưa các tổ dân phố mới đi vào hoạt động ổn định, hiệu quả theo quy định.</w:t>
      </w:r>
    </w:p>
    <w:p w:rsidR="00634FB3" w:rsidRDefault="00E15BFA">
      <w:pPr>
        <w:spacing w:before="120" w:after="0" w:line="240" w:lineRule="auto"/>
        <w:ind w:left="720"/>
        <w:jc w:val="both"/>
        <w:rPr>
          <w:rFonts w:eastAsia="Times New Roman" w:cs="Times New Roman"/>
          <w:b/>
          <w:color w:val="000000" w:themeColor="text1"/>
          <w:sz w:val="28"/>
          <w:szCs w:val="28"/>
        </w:rPr>
      </w:pPr>
      <w:r>
        <w:rPr>
          <w:rFonts w:eastAsia="Times New Roman" w:cs="Times New Roman"/>
          <w:b/>
          <w:color w:val="000000" w:themeColor="text1"/>
          <w:sz w:val="28"/>
          <w:szCs w:val="28"/>
        </w:rPr>
        <w:t>II. TỔ CHỨC THỰC HIỆN</w:t>
      </w:r>
    </w:p>
    <w:p w:rsidR="00634FB3" w:rsidRDefault="00E15BFA">
      <w:pPr>
        <w:spacing w:before="120" w:after="0" w:line="240" w:lineRule="auto"/>
        <w:ind w:left="720"/>
        <w:jc w:val="both"/>
        <w:rPr>
          <w:rFonts w:eastAsia="Times New Roman" w:cs="Times New Roman"/>
          <w:b/>
          <w:color w:val="000000" w:themeColor="text1"/>
          <w:sz w:val="28"/>
          <w:szCs w:val="28"/>
        </w:rPr>
      </w:pPr>
      <w:r>
        <w:rPr>
          <w:rFonts w:eastAsia="Times New Roman" w:cs="Times New Roman"/>
          <w:b/>
          <w:color w:val="000000" w:themeColor="text1"/>
          <w:sz w:val="28"/>
          <w:szCs w:val="28"/>
        </w:rPr>
        <w:t>1. Đề nghị Ban Xây dựng Đảng</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 Tham mưu Ban Thường vụ Đảng ủy lãnh đạo, chỉ đạo </w:t>
      </w:r>
      <w:r>
        <w:rPr>
          <w:rFonts w:eastAsia="Times New Roman" w:cs="Times New Roman"/>
          <w:color w:val="000000" w:themeColor="text1"/>
          <w:sz w:val="28"/>
          <w:szCs w:val="28"/>
          <w:lang w:val="vi-VN"/>
        </w:rPr>
        <w:t xml:space="preserve">công tác nhân sự; chỉ đạo công tác tuyên truyền; </w:t>
      </w:r>
      <w:r>
        <w:rPr>
          <w:rFonts w:eastAsia="Times New Roman" w:cs="Times New Roman"/>
          <w:color w:val="000000" w:themeColor="text1"/>
          <w:sz w:val="28"/>
          <w:szCs w:val="28"/>
        </w:rPr>
        <w:t>việc sắp xếp, kiện toàn tổ chức đảng tại các tổ dân phố sau khi thực hiện sắp xếp, tổ chức lại; bảo đảm sự lãnh đạo thống nhất của Đảng ở cơ sở.</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b/>
          <w:bCs/>
          <w:color w:val="000000" w:themeColor="text1"/>
          <w:sz w:val="28"/>
          <w:szCs w:val="28"/>
        </w:rPr>
        <w:t>2. Đề nghị Ủy ban Mặt trận Tổ quốc Việt Nam phường và các tổ chức chính trị - xã hội</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Đẩy mạnh công tác tuyên truyền, vận động đoàn viên, hội viên và Nhân dân về mục đích, ý nghĩa, yêu cầu và phương án sắp xếp, tổ chức lại các tổ dân phố; tạo sự đồng thuận, thống nhất cao trong Nhân dân.</w:t>
      </w:r>
    </w:p>
    <w:p w:rsidR="00634FB3" w:rsidRDefault="00E15BFA">
      <w:pPr>
        <w:spacing w:before="120" w:after="0" w:line="240" w:lineRule="auto"/>
        <w:ind w:firstLine="720"/>
        <w:jc w:val="both"/>
        <w:rPr>
          <w:rFonts w:eastAsia="Times New Roman" w:cs="Times New Roman"/>
          <w:color w:val="000000" w:themeColor="text1"/>
          <w:spacing w:val="-2"/>
          <w:sz w:val="28"/>
          <w:szCs w:val="28"/>
        </w:rPr>
      </w:pPr>
      <w:r>
        <w:rPr>
          <w:rFonts w:eastAsia="Times New Roman" w:cs="Times New Roman"/>
          <w:color w:val="000000" w:themeColor="text1"/>
          <w:spacing w:val="-2"/>
          <w:sz w:val="28"/>
          <w:szCs w:val="28"/>
        </w:rPr>
        <w:t>- Phối hợp tổ chức lấy ý kiến Nhân dân đối với Đề án sắp xếp, tổ chức lại các tổ dân phố theo quy định; tổng hợp, phản ánh kịp thời các ý kiến, kiến nghị của Nhân dân đến UBND phường và các cơ quan có thẩm quyền để xem xét, giải quyết.</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t>- Tham gia giám sát quá trình triển khai thực hiện Đề án; việc bố trí, sắp xếp nhân sự; giải quyết chế độ, chính sách đối với người hoạt động không chuyên trách ở tổ dân phố và việc quản lý, sử dụng cơ sở vật chất sau sắp xếp, tổ chức lại theo quy định của pháp luật.</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rPr>
        <w:lastRenderedPageBreak/>
        <w:t>- Phối hợp nắm bắt tình hình tư tưởng, dư luận xã hội trong Nhân dân; kịp thời đề xuất các giải pháp nhằm tháo gỡ khó khăn, vướng mắc, góp phần bảo đảm việc triển khai Đề án đạt hiệu quả, đúng tiến độ.</w:t>
      </w:r>
    </w:p>
    <w:p w:rsidR="00634FB3" w:rsidRDefault="00E15BFA">
      <w:pPr>
        <w:spacing w:before="120" w:after="0" w:line="240" w:lineRule="auto"/>
        <w:ind w:firstLine="720"/>
        <w:jc w:val="both"/>
        <w:rPr>
          <w:rFonts w:eastAsia="Times New Roman" w:cs="Times New Roman"/>
          <w:b/>
          <w:color w:val="000000" w:themeColor="text1"/>
          <w:sz w:val="28"/>
          <w:szCs w:val="28"/>
        </w:rPr>
      </w:pPr>
      <w:r>
        <w:rPr>
          <w:rFonts w:eastAsia="Times New Roman" w:cs="Times New Roman"/>
          <w:b/>
          <w:color w:val="000000" w:themeColor="text1"/>
          <w:sz w:val="28"/>
          <w:szCs w:val="28"/>
        </w:rPr>
        <w:t>3. P</w:t>
      </w:r>
      <w:r>
        <w:rPr>
          <w:rFonts w:eastAsia="Times New Roman" w:cs="Times New Roman"/>
          <w:b/>
          <w:color w:val="000000" w:themeColor="text1"/>
          <w:sz w:val="28"/>
          <w:szCs w:val="28"/>
          <w:lang w:val="vi-VN"/>
        </w:rPr>
        <w:t xml:space="preserve">hòng Văn hóa </w:t>
      </w:r>
      <w:r>
        <w:rPr>
          <w:rFonts w:eastAsia="Times New Roman" w:cs="Times New Roman"/>
          <w:b/>
          <w:color w:val="000000" w:themeColor="text1"/>
          <w:sz w:val="28"/>
          <w:szCs w:val="28"/>
        </w:rPr>
        <w:t>-</w:t>
      </w:r>
      <w:r>
        <w:rPr>
          <w:rFonts w:eastAsia="Times New Roman" w:cs="Times New Roman"/>
          <w:b/>
          <w:color w:val="000000" w:themeColor="text1"/>
          <w:sz w:val="28"/>
          <w:szCs w:val="28"/>
          <w:lang w:val="vi-VN"/>
        </w:rPr>
        <w:t xml:space="preserve"> Xã hội phường</w:t>
      </w:r>
    </w:p>
    <w:p w:rsidR="00634FB3" w:rsidRDefault="00E15BFA">
      <w:pPr>
        <w:spacing w:before="120" w:after="0" w:line="240" w:lineRule="auto"/>
        <w:ind w:firstLine="720"/>
        <w:jc w:val="both"/>
        <w:rPr>
          <w:rFonts w:cs="Times New Roman"/>
          <w:color w:val="000000" w:themeColor="text1"/>
          <w:spacing w:val="-4"/>
          <w:sz w:val="28"/>
          <w:szCs w:val="28"/>
          <w:lang w:val="vi-VN"/>
        </w:rPr>
      </w:pPr>
      <w:r>
        <w:rPr>
          <w:rFonts w:eastAsia="Times New Roman" w:cs="Times New Roman"/>
          <w:color w:val="000000" w:themeColor="text1"/>
          <w:spacing w:val="-4"/>
          <w:sz w:val="28"/>
          <w:szCs w:val="28"/>
          <w:lang w:val="vi-VN"/>
        </w:rPr>
        <w:t xml:space="preserve">- Tham mưu UBND </w:t>
      </w:r>
      <w:r>
        <w:rPr>
          <w:rFonts w:eastAsia="Times New Roman" w:cs="Times New Roman"/>
          <w:color w:val="000000" w:themeColor="text1"/>
          <w:spacing w:val="-4"/>
          <w:sz w:val="28"/>
          <w:szCs w:val="28"/>
        </w:rPr>
        <w:t>phường</w:t>
      </w:r>
      <w:r>
        <w:rPr>
          <w:rFonts w:eastAsia="Times New Roman" w:cs="Times New Roman"/>
          <w:color w:val="000000" w:themeColor="text1"/>
          <w:spacing w:val="-4"/>
          <w:sz w:val="28"/>
          <w:szCs w:val="28"/>
          <w:lang w:val="vi-VN"/>
        </w:rPr>
        <w:t xml:space="preserve"> xây dựng Đề án sắp xếp, tổ chức lại các tổ dân phố trên địa bàn phường và tổ chức thực hiện Đề án; </w:t>
      </w:r>
      <w:r>
        <w:rPr>
          <w:rFonts w:cs="Times New Roman"/>
          <w:color w:val="000000" w:themeColor="text1"/>
          <w:spacing w:val="-4"/>
          <w:sz w:val="28"/>
          <w:szCs w:val="28"/>
          <w:lang w:val="vi-VN"/>
        </w:rPr>
        <w:t xml:space="preserve">tổng hợp, tiếp thu, giải trình đầy đủ ý kiến tham gia của Nhân dân để hoàn thiện hồ sơ trình Hội đồng nhân dân phường xem xét, quyết định; phương án bố trí Tổ trưởng </w:t>
      </w:r>
      <w:r>
        <w:rPr>
          <w:rFonts w:cs="Times New Roman"/>
          <w:color w:val="000000" w:themeColor="text1"/>
          <w:spacing w:val="-4"/>
          <w:sz w:val="28"/>
          <w:szCs w:val="28"/>
        </w:rPr>
        <w:t>t</w:t>
      </w:r>
      <w:r>
        <w:rPr>
          <w:rFonts w:cs="Times New Roman"/>
          <w:color w:val="000000" w:themeColor="text1"/>
          <w:spacing w:val="-4"/>
          <w:sz w:val="28"/>
          <w:szCs w:val="28"/>
          <w:lang w:val="vi-VN"/>
        </w:rPr>
        <w:t>ổ dân phố sau sắp xếp, tổ chức lại các tổ dân phố trình Thường vụ Đảng ủy thông qua; giải quyết chế độ cho những người hoạt động không chuyên trách ở tổ dân phố sau sắp xếp, tổ chức lại.</w:t>
      </w:r>
    </w:p>
    <w:p w:rsidR="00634FB3" w:rsidRDefault="00E15BFA">
      <w:pPr>
        <w:spacing w:before="120" w:after="0" w:line="240" w:lineRule="auto"/>
        <w:ind w:firstLine="720"/>
        <w:jc w:val="both"/>
        <w:rPr>
          <w:rFonts w:cs="Times New Roman"/>
          <w:b/>
          <w:color w:val="000000" w:themeColor="text1"/>
          <w:sz w:val="28"/>
          <w:szCs w:val="28"/>
        </w:rPr>
      </w:pPr>
      <w:r>
        <w:rPr>
          <w:rFonts w:cs="Times New Roman"/>
          <w:b/>
          <w:color w:val="000000" w:themeColor="text1"/>
          <w:sz w:val="28"/>
          <w:szCs w:val="28"/>
        </w:rPr>
        <w:t>4</w:t>
      </w:r>
      <w:r>
        <w:rPr>
          <w:rFonts w:cs="Times New Roman"/>
          <w:b/>
          <w:color w:val="000000" w:themeColor="text1"/>
          <w:sz w:val="28"/>
          <w:szCs w:val="28"/>
          <w:lang w:val="vi-VN"/>
        </w:rPr>
        <w:t>. Phòng Kinh tế, Hạ tầng và Đô thị</w:t>
      </w:r>
    </w:p>
    <w:p w:rsidR="00634FB3" w:rsidRDefault="00E15BFA">
      <w:pPr>
        <w:spacing w:before="120" w:after="0" w:line="240" w:lineRule="auto"/>
        <w:ind w:firstLine="720"/>
        <w:jc w:val="both"/>
        <w:rPr>
          <w:rFonts w:cs="Times New Roman"/>
          <w:bCs/>
          <w:color w:val="000000" w:themeColor="text1"/>
          <w:sz w:val="28"/>
          <w:szCs w:val="28"/>
          <w:lang w:val="vi-VN"/>
        </w:rPr>
      </w:pPr>
      <w:r>
        <w:rPr>
          <w:rFonts w:cs="Times New Roman"/>
          <w:bCs/>
          <w:color w:val="000000" w:themeColor="text1"/>
          <w:sz w:val="28"/>
          <w:szCs w:val="28"/>
        </w:rPr>
        <w:t xml:space="preserve">- Rà soát hiện trạng cơ sở vật chất, nhà sinh hoạt cộng đồng, trang thiết bị và các điều kiện phục vụ hoạt động của các tổ dân phố trước và sau khi sắp xếp, tổ chức </w:t>
      </w:r>
      <w:r>
        <w:rPr>
          <w:rFonts w:cs="Times New Roman"/>
          <w:bCs/>
          <w:color w:val="000000" w:themeColor="text1"/>
          <w:sz w:val="28"/>
          <w:szCs w:val="28"/>
          <w:lang w:val="vi-VN"/>
        </w:rPr>
        <w:t>lại.</w:t>
      </w:r>
    </w:p>
    <w:p w:rsidR="00634FB3" w:rsidRDefault="00E15BFA">
      <w:pPr>
        <w:spacing w:before="120" w:after="0" w:line="240" w:lineRule="auto"/>
        <w:ind w:firstLine="720"/>
        <w:jc w:val="both"/>
        <w:rPr>
          <w:rFonts w:cs="Times New Roman"/>
          <w:bCs/>
          <w:color w:val="000000" w:themeColor="text1"/>
          <w:sz w:val="28"/>
          <w:szCs w:val="28"/>
        </w:rPr>
      </w:pPr>
      <w:r>
        <w:rPr>
          <w:rFonts w:cs="Times New Roman"/>
          <w:bCs/>
          <w:color w:val="000000" w:themeColor="text1"/>
          <w:sz w:val="28"/>
          <w:szCs w:val="28"/>
          <w:lang w:val="vi-VN"/>
        </w:rPr>
        <w:t>- T</w:t>
      </w:r>
      <w:r>
        <w:rPr>
          <w:rFonts w:cs="Times New Roman"/>
          <w:bCs/>
          <w:color w:val="000000" w:themeColor="text1"/>
          <w:sz w:val="28"/>
          <w:szCs w:val="28"/>
        </w:rPr>
        <w:t xml:space="preserve">ham mưu phương án quản lý, </w:t>
      </w:r>
      <w:r>
        <w:rPr>
          <w:rFonts w:cs="Times New Roman"/>
          <w:bCs/>
          <w:color w:val="000000" w:themeColor="text1"/>
          <w:sz w:val="28"/>
          <w:szCs w:val="28"/>
          <w:lang w:val="vi-VN"/>
        </w:rPr>
        <w:t xml:space="preserve">chủ trì việc </w:t>
      </w:r>
      <w:r>
        <w:rPr>
          <w:rFonts w:cs="Times New Roman"/>
          <w:bCs/>
          <w:color w:val="000000" w:themeColor="text1"/>
          <w:sz w:val="28"/>
          <w:szCs w:val="28"/>
        </w:rPr>
        <w:t>bàn giao</w:t>
      </w:r>
      <w:r>
        <w:rPr>
          <w:rFonts w:cs="Times New Roman"/>
          <w:bCs/>
          <w:color w:val="000000" w:themeColor="text1"/>
          <w:sz w:val="28"/>
          <w:szCs w:val="28"/>
          <w:lang w:val="vi-VN"/>
        </w:rPr>
        <w:t xml:space="preserve"> cơ sở vật chất, trang thiết bị của các tổ dân phố</w:t>
      </w:r>
      <w:r>
        <w:rPr>
          <w:rFonts w:cs="Times New Roman"/>
          <w:bCs/>
          <w:color w:val="000000" w:themeColor="text1"/>
          <w:sz w:val="28"/>
          <w:szCs w:val="28"/>
        </w:rPr>
        <w:t xml:space="preserve">, bố trí và sử dụng hiệu quả cơ sở vật chất sau sắp xếp. </w:t>
      </w:r>
    </w:p>
    <w:p w:rsidR="00634FB3" w:rsidRDefault="00E15BFA">
      <w:pPr>
        <w:spacing w:before="120" w:after="0" w:line="240" w:lineRule="auto"/>
        <w:ind w:firstLine="720"/>
        <w:jc w:val="both"/>
        <w:rPr>
          <w:rFonts w:cs="Times New Roman"/>
          <w:bCs/>
          <w:color w:val="000000" w:themeColor="text1"/>
          <w:sz w:val="28"/>
          <w:szCs w:val="28"/>
        </w:rPr>
      </w:pPr>
      <w:r>
        <w:rPr>
          <w:rFonts w:cs="Times New Roman"/>
          <w:bCs/>
          <w:color w:val="000000" w:themeColor="text1"/>
          <w:sz w:val="28"/>
          <w:szCs w:val="28"/>
        </w:rPr>
        <w:t xml:space="preserve">- Chịu trách nhiệm lập bản đồ hiện trạng các tổ dân phố trước khi sắp xếp, tổ chức lại (70 tổ dân phố) và bản đồ các tổ dân phố sau khi sắp xếp, tổ chức lại để phục vụ công tác quản lý nhà nước và hoàn thiện hồ sơ Đề án. </w:t>
      </w:r>
    </w:p>
    <w:p w:rsidR="00634FB3" w:rsidRDefault="00E15BFA">
      <w:pPr>
        <w:spacing w:before="120" w:after="0" w:line="240" w:lineRule="auto"/>
        <w:ind w:firstLine="720"/>
        <w:jc w:val="both"/>
        <w:rPr>
          <w:rFonts w:cs="Times New Roman"/>
          <w:bCs/>
          <w:color w:val="000000" w:themeColor="text1"/>
          <w:sz w:val="28"/>
          <w:szCs w:val="28"/>
          <w:lang w:val="vi-VN"/>
        </w:rPr>
      </w:pPr>
      <w:r>
        <w:rPr>
          <w:rFonts w:cs="Times New Roman"/>
          <w:bCs/>
          <w:color w:val="000000" w:themeColor="text1"/>
          <w:sz w:val="28"/>
          <w:szCs w:val="28"/>
        </w:rPr>
        <w:t>- Tham mưu UBND phường bố trí kinh phí hằng năm để chi trả chế độ, chính sách đối với người hoạt động không chuyên trách ở tổ dân phố theo quy định; đồng thời nghiên cứu, đề xuất các giải pháp hỗ trợ</w:t>
      </w:r>
      <w:r>
        <w:rPr>
          <w:rFonts w:cs="Times New Roman"/>
          <w:bCs/>
          <w:color w:val="000000" w:themeColor="text1"/>
          <w:sz w:val="28"/>
          <w:szCs w:val="28"/>
          <w:lang w:val="vi-VN"/>
        </w:rPr>
        <w:t xml:space="preserve"> những người hoạt động trực tiếp tại các tổ dân phố; bố trí </w:t>
      </w:r>
      <w:r>
        <w:rPr>
          <w:rFonts w:cs="Times New Roman"/>
          <w:bCs/>
          <w:color w:val="000000" w:themeColor="text1"/>
          <w:sz w:val="28"/>
          <w:szCs w:val="28"/>
        </w:rPr>
        <w:t xml:space="preserve">kinh phí phục vụ việc sắp xếp, tổ chức lại các tổ dân phố phù hợp với khả năng cân đối ngân sách của địa phương. </w:t>
      </w:r>
    </w:p>
    <w:p w:rsidR="00634FB3" w:rsidRDefault="00E15BFA">
      <w:pPr>
        <w:spacing w:before="120" w:after="0" w:line="240" w:lineRule="auto"/>
        <w:ind w:firstLine="720"/>
        <w:jc w:val="both"/>
        <w:rPr>
          <w:rFonts w:cs="Times New Roman"/>
          <w:bCs/>
          <w:color w:val="000000" w:themeColor="text1"/>
          <w:sz w:val="28"/>
          <w:szCs w:val="28"/>
        </w:rPr>
      </w:pPr>
      <w:r>
        <w:rPr>
          <w:rFonts w:cs="Times New Roman"/>
          <w:bCs/>
          <w:color w:val="000000" w:themeColor="text1"/>
          <w:sz w:val="28"/>
          <w:szCs w:val="28"/>
        </w:rPr>
        <w:t>-  Tham mưu bố trí kinh phí để thực hiện chế độ, chính sách đối với những người hoạt động không chuyên trách ở tổ dân phố nghỉ công tác do sắp xếp, tổ chức lại tổ dân phố theo quy định hiện hành.</w:t>
      </w:r>
    </w:p>
    <w:p w:rsidR="00634FB3" w:rsidRDefault="00E15BFA">
      <w:pPr>
        <w:spacing w:before="120" w:after="0" w:line="240" w:lineRule="auto"/>
        <w:ind w:firstLine="720"/>
        <w:jc w:val="both"/>
        <w:rPr>
          <w:rFonts w:cs="Times New Roman"/>
          <w:b/>
          <w:color w:val="000000" w:themeColor="text1"/>
          <w:sz w:val="28"/>
          <w:szCs w:val="28"/>
          <w:lang w:val="vi-VN"/>
        </w:rPr>
      </w:pPr>
      <w:r>
        <w:rPr>
          <w:rFonts w:cs="Times New Roman"/>
          <w:b/>
          <w:color w:val="000000" w:themeColor="text1"/>
          <w:sz w:val="28"/>
          <w:szCs w:val="28"/>
        </w:rPr>
        <w:t>5</w:t>
      </w:r>
      <w:r>
        <w:rPr>
          <w:rFonts w:cs="Times New Roman"/>
          <w:b/>
          <w:color w:val="000000" w:themeColor="text1"/>
          <w:sz w:val="28"/>
          <w:szCs w:val="28"/>
          <w:lang w:val="vi-VN"/>
        </w:rPr>
        <w:t>. Trung tâm Dịch vụ tổng hợp phường</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 xml:space="preserve">- Chịu trách nhiệm xây dựng tin, bài, hình ảnh, infographic và các sản phẩm truyền thông phục vụ công tác tuyên truyền về việc sắp xếp, tổ chức lại các tổ dân phố trên địa bàn phường; thực hiện tuyên truyền thường xuyên trên hệ thống truyền thanh, Cổng thông tin điện tử, các nền tảng mạng xã hội và các hình thức phù hợp khác. </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 xml:space="preserve">- Chủ trì, phối hợp với các cơ quan, đơn vị liên quan triển khai việc lấy ý kiến Nhân dân đối với Đề án sắp xếp, tổ chức lại các tổ dân phố thông qua các nền tảng số, nhóm Zalo cộng đồng và các hình thức điện tử khác theo chỉ đạo của UBND phường; tổng hợp kết quả, báo cáo UBND phường xem xét. </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t xml:space="preserve">-  Hướng dẫn, hỗ trợ các tổ dân phố trong việc đăng tải, chia sẻ thông tin chính thống về Đề án; kịp thời nắm bắt dư luận xã hội, phản ánh những khó khăn, vướng mắc và đề xuất giải pháp xử lý nhằm tạo sự đồng thuận trong Nhân dân. </w:t>
      </w:r>
    </w:p>
    <w:p w:rsidR="00634FB3" w:rsidRDefault="00E15BFA">
      <w:pPr>
        <w:spacing w:before="120" w:after="0" w:line="240" w:lineRule="auto"/>
        <w:ind w:firstLine="720"/>
        <w:jc w:val="both"/>
        <w:rPr>
          <w:rFonts w:cs="Times New Roman"/>
          <w:color w:val="000000" w:themeColor="text1"/>
          <w:sz w:val="28"/>
          <w:szCs w:val="28"/>
        </w:rPr>
      </w:pPr>
      <w:r>
        <w:rPr>
          <w:rFonts w:cs="Times New Roman"/>
          <w:color w:val="000000" w:themeColor="text1"/>
          <w:sz w:val="28"/>
          <w:szCs w:val="28"/>
        </w:rPr>
        <w:lastRenderedPageBreak/>
        <w:t>- Phối hợp thực hiện công tác thông tin, tuyên truyền trước, trong và sau quá trình sắp xếp, tổ chức lại các tổ dân phố, góp phần bảo đảm việc triển khai Đề án đạt hiệu quả, đúng tiến độ.</w:t>
      </w:r>
    </w:p>
    <w:p w:rsidR="00634FB3" w:rsidRDefault="00E15BFA">
      <w:pPr>
        <w:spacing w:before="120" w:after="0" w:line="240" w:lineRule="auto"/>
        <w:ind w:firstLine="720"/>
        <w:jc w:val="both"/>
        <w:rPr>
          <w:rFonts w:cs="Times New Roman"/>
          <w:b/>
          <w:color w:val="000000" w:themeColor="text1"/>
          <w:sz w:val="28"/>
          <w:szCs w:val="28"/>
          <w:lang w:val="vi-VN"/>
        </w:rPr>
      </w:pPr>
      <w:r>
        <w:rPr>
          <w:rFonts w:cs="Times New Roman"/>
          <w:b/>
          <w:color w:val="000000" w:themeColor="text1"/>
          <w:sz w:val="28"/>
          <w:szCs w:val="28"/>
        </w:rPr>
        <w:t>6</w:t>
      </w:r>
      <w:r>
        <w:rPr>
          <w:rFonts w:cs="Times New Roman"/>
          <w:b/>
          <w:color w:val="000000" w:themeColor="text1"/>
          <w:sz w:val="28"/>
          <w:szCs w:val="28"/>
          <w:lang w:val="vi-VN"/>
        </w:rPr>
        <w:t>. Văn phòng HĐND và UBND phường</w:t>
      </w:r>
    </w:p>
    <w:p w:rsidR="00634FB3" w:rsidRDefault="00E15BFA">
      <w:pPr>
        <w:spacing w:before="120" w:after="0" w:line="240" w:lineRule="auto"/>
        <w:ind w:firstLine="720"/>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 xml:space="preserve">- Tổ chức đăng tải </w:t>
      </w:r>
      <w:r w:rsidR="00855045">
        <w:rPr>
          <w:rFonts w:eastAsia="Times New Roman" w:cs="Times New Roman"/>
          <w:color w:val="000000" w:themeColor="text1"/>
          <w:sz w:val="28"/>
          <w:szCs w:val="28"/>
        </w:rPr>
        <w:t xml:space="preserve">dự thảo </w:t>
      </w:r>
      <w:r>
        <w:rPr>
          <w:rFonts w:eastAsia="Times New Roman" w:cs="Times New Roman"/>
          <w:color w:val="000000" w:themeColor="text1"/>
          <w:sz w:val="28"/>
          <w:szCs w:val="28"/>
          <w:lang w:val="vi-VN"/>
        </w:rPr>
        <w:t>Đề án, kế hoạch, các bài viết, hình ảnh tuyên truyền về sắp xếp, tổ chức lại tổ dân phố trên trang thông tin điện tử phường.</w:t>
      </w:r>
    </w:p>
    <w:p w:rsidR="00634FB3" w:rsidRDefault="00E15BFA">
      <w:pPr>
        <w:spacing w:before="120" w:after="0" w:line="240" w:lineRule="auto"/>
        <w:ind w:firstLine="720"/>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 xml:space="preserve"> - Chuẩn bị giấy mời, hội trường và các điều kiện phục vụ các hội nghị liên quan đến việc sắp xếp, tổ chức lại các tổ dân phố.</w:t>
      </w:r>
    </w:p>
    <w:p w:rsidR="00634FB3" w:rsidRDefault="00E15BFA">
      <w:pPr>
        <w:spacing w:before="120" w:after="0" w:line="240" w:lineRule="auto"/>
        <w:ind w:firstLine="720"/>
        <w:jc w:val="both"/>
        <w:rPr>
          <w:rFonts w:eastAsia="Times New Roman" w:cs="Times New Roman"/>
          <w:color w:val="000000" w:themeColor="text1"/>
          <w:sz w:val="28"/>
          <w:szCs w:val="28"/>
          <w:lang w:val="vi-VN"/>
        </w:rPr>
      </w:pPr>
      <w:r>
        <w:rPr>
          <w:rFonts w:eastAsia="Times New Roman" w:cs="Times New Roman"/>
          <w:b/>
          <w:bCs/>
          <w:color w:val="000000" w:themeColor="text1"/>
          <w:sz w:val="28"/>
          <w:szCs w:val="28"/>
        </w:rPr>
        <w:t>7</w:t>
      </w:r>
      <w:r>
        <w:rPr>
          <w:rFonts w:eastAsia="Times New Roman" w:cs="Times New Roman"/>
          <w:b/>
          <w:bCs/>
          <w:color w:val="000000" w:themeColor="text1"/>
          <w:sz w:val="28"/>
          <w:szCs w:val="28"/>
          <w:lang w:val="vi-VN"/>
        </w:rPr>
        <w:t xml:space="preserve">. </w:t>
      </w:r>
      <w:r>
        <w:rPr>
          <w:rFonts w:eastAsia="Times New Roman" w:cs="Times New Roman"/>
          <w:b/>
          <w:bCs/>
          <w:color w:val="000000" w:themeColor="text1"/>
          <w:sz w:val="28"/>
          <w:szCs w:val="28"/>
        </w:rPr>
        <w:t>Công an phường</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color w:val="000000" w:themeColor="text1"/>
          <w:sz w:val="28"/>
          <w:szCs w:val="28"/>
          <w:lang w:val="vi-VN"/>
        </w:rPr>
        <w:t>- R</w:t>
      </w:r>
      <w:r>
        <w:rPr>
          <w:rFonts w:eastAsia="Times New Roman" w:cs="Times New Roman"/>
          <w:color w:val="000000" w:themeColor="text1"/>
          <w:sz w:val="28"/>
          <w:szCs w:val="28"/>
        </w:rPr>
        <w:t>à soát, cập nhật dữ liệu dân cư, địa bàn quản lý và các thông tin liên quan phục vụ việc sắp xếp, tổ chức lại các tổ dân phố; bảo đảm an ninh, trật tự trong quá trình triển khai thực hiện Đề án.</w:t>
      </w:r>
    </w:p>
    <w:p w:rsidR="00855045" w:rsidRDefault="00E15BFA">
      <w:pPr>
        <w:spacing w:before="120" w:after="0" w:line="240" w:lineRule="auto"/>
        <w:ind w:firstLine="720"/>
        <w:jc w:val="both"/>
        <w:rPr>
          <w:rFonts w:eastAsia="Times New Roman" w:cs="Times New Roman"/>
          <w:b/>
          <w:bCs/>
          <w:color w:val="000000" w:themeColor="text1"/>
          <w:sz w:val="28"/>
          <w:szCs w:val="28"/>
        </w:rPr>
      </w:pPr>
      <w:r>
        <w:rPr>
          <w:rFonts w:eastAsia="Times New Roman" w:cs="Times New Roman"/>
          <w:b/>
          <w:color w:val="000000" w:themeColor="text1"/>
          <w:sz w:val="28"/>
          <w:szCs w:val="28"/>
        </w:rPr>
        <w:t>8</w:t>
      </w:r>
      <w:r>
        <w:rPr>
          <w:rFonts w:eastAsia="Times New Roman" w:cs="Times New Roman"/>
          <w:b/>
          <w:color w:val="000000" w:themeColor="text1"/>
          <w:sz w:val="28"/>
          <w:szCs w:val="28"/>
          <w:lang w:val="vi-VN"/>
        </w:rPr>
        <w:t xml:space="preserve">. </w:t>
      </w:r>
      <w:r>
        <w:rPr>
          <w:rFonts w:eastAsia="Times New Roman" w:cs="Times New Roman"/>
          <w:b/>
          <w:bCs/>
          <w:color w:val="000000" w:themeColor="text1"/>
          <w:sz w:val="28"/>
          <w:szCs w:val="28"/>
        </w:rPr>
        <w:t xml:space="preserve">Các tổ dân phố </w:t>
      </w:r>
    </w:p>
    <w:p w:rsidR="00634FB3" w:rsidRDefault="00E15BFA">
      <w:pPr>
        <w:spacing w:before="120" w:after="0" w:line="240" w:lineRule="auto"/>
        <w:ind w:firstLine="720"/>
        <w:jc w:val="both"/>
        <w:rPr>
          <w:rFonts w:eastAsia="Times New Roman" w:cs="Times New Roman"/>
          <w:color w:val="000000" w:themeColor="text1"/>
          <w:sz w:val="28"/>
          <w:szCs w:val="28"/>
          <w:lang w:val="vi-VN"/>
        </w:rPr>
      </w:pPr>
      <w:r>
        <w:rPr>
          <w:rFonts w:eastAsia="Times New Roman" w:cs="Times New Roman"/>
          <w:color w:val="000000" w:themeColor="text1"/>
          <w:sz w:val="28"/>
          <w:szCs w:val="28"/>
          <w:lang w:val="vi-VN"/>
        </w:rPr>
        <w:t xml:space="preserve">- </w:t>
      </w:r>
      <w:r>
        <w:rPr>
          <w:rFonts w:eastAsia="Times New Roman" w:cs="Times New Roman"/>
          <w:color w:val="000000" w:themeColor="text1"/>
          <w:sz w:val="28"/>
          <w:szCs w:val="28"/>
        </w:rPr>
        <w:t xml:space="preserve">Phối hợp tổ chức lấy ý kiến </w:t>
      </w:r>
      <w:r>
        <w:rPr>
          <w:rFonts w:eastAsia="Times New Roman" w:cs="Times New Roman"/>
          <w:color w:val="000000" w:themeColor="text1"/>
          <w:sz w:val="28"/>
          <w:szCs w:val="28"/>
          <w:lang w:val="vi-VN"/>
        </w:rPr>
        <w:t>Nhân dân</w:t>
      </w:r>
      <w:r>
        <w:rPr>
          <w:rFonts w:eastAsia="Times New Roman" w:cs="Times New Roman"/>
          <w:color w:val="000000" w:themeColor="text1"/>
          <w:sz w:val="28"/>
          <w:szCs w:val="28"/>
        </w:rPr>
        <w:t>; thực hiện bàn giao hồ sơ, tài sản, cơ sở vật chất và các nội dung có liên quan; tạo điều kiện thuận lợi để các tổ dân phố mới ổn định tổ chức và hoạt động hiệu quả.</w:t>
      </w:r>
    </w:p>
    <w:p w:rsidR="00634FB3" w:rsidRDefault="00E15BFA">
      <w:pPr>
        <w:spacing w:before="120" w:after="0" w:line="240" w:lineRule="auto"/>
        <w:ind w:firstLine="720"/>
        <w:jc w:val="both"/>
        <w:rPr>
          <w:rFonts w:eastAsia="Times New Roman" w:cs="Times New Roman"/>
          <w:color w:val="000000" w:themeColor="text1"/>
          <w:sz w:val="28"/>
          <w:szCs w:val="28"/>
        </w:rPr>
      </w:pPr>
      <w:r>
        <w:rPr>
          <w:rFonts w:eastAsia="Times New Roman" w:cs="Times New Roman"/>
          <w:b/>
          <w:color w:val="000000" w:themeColor="text1"/>
          <w:sz w:val="28"/>
          <w:szCs w:val="28"/>
        </w:rPr>
        <w:t>9.</w:t>
      </w:r>
      <w:r>
        <w:rPr>
          <w:rFonts w:eastAsia="Times New Roman" w:cs="Times New Roman"/>
          <w:b/>
          <w:color w:val="000000" w:themeColor="text1"/>
          <w:sz w:val="28"/>
          <w:szCs w:val="28"/>
          <w:lang w:val="vi-VN"/>
        </w:rPr>
        <w:t xml:space="preserve"> Các cơ quan, đơn vị, ban, ngành, đoàn thể cấp phường:</w:t>
      </w:r>
      <w:r>
        <w:rPr>
          <w:rFonts w:eastAsia="Times New Roman" w:cs="Times New Roman"/>
          <w:color w:val="000000" w:themeColor="text1"/>
          <w:sz w:val="28"/>
          <w:szCs w:val="28"/>
          <w:lang w:val="vi-VN"/>
        </w:rPr>
        <w:t xml:space="preserve"> Theo chức năng, nhiệm vụ được giao tham mưu Đảng ủy, HĐND, UBND, UBMTTQVN phường tổ chức triển khai thực hiện tốt Đề án sắp xếp, tổ chức lại các tổ dân phố trên địa bàn phường.</w:t>
      </w:r>
    </w:p>
    <w:p w:rsidR="00634FB3" w:rsidRDefault="00E15BFA">
      <w:pPr>
        <w:spacing w:before="120" w:after="0" w:line="240" w:lineRule="auto"/>
        <w:ind w:firstLine="720"/>
        <w:jc w:val="both"/>
        <w:rPr>
          <w:rFonts w:eastAsia="Times New Roman" w:cs="Times New Roman"/>
          <w:color w:val="000000" w:themeColor="text1"/>
          <w:spacing w:val="-2"/>
          <w:sz w:val="28"/>
          <w:szCs w:val="28"/>
        </w:rPr>
      </w:pPr>
      <w:r>
        <w:rPr>
          <w:rFonts w:eastAsia="Times New Roman" w:cs="Times New Roman"/>
          <w:color w:val="000000" w:themeColor="text1"/>
          <w:spacing w:val="-2"/>
          <w:sz w:val="28"/>
          <w:szCs w:val="28"/>
        </w:rPr>
        <w:t xml:space="preserve">Trên đây là Đề án sắp xếp, tổ chức lại các tổ dân phố trên địa bàn phường Đồng Hới. </w:t>
      </w:r>
      <w:r>
        <w:rPr>
          <w:rFonts w:cs="Times New Roman"/>
          <w:color w:val="000000" w:themeColor="text1"/>
          <w:sz w:val="28"/>
          <w:szCs w:val="28"/>
        </w:rPr>
        <w:t>UBND phường Đồng Hới kính trình Hội đồng nhân dân phường xem xét, quyết định theo thẩm quyền; đồng thời báo cáo UBND tỉnh, Sở Nội vụ để theo dõi, hướng dẫn theo quy định./.</w:t>
      </w:r>
    </w:p>
    <w:p w:rsidR="00634FB3" w:rsidRDefault="00634FB3">
      <w:pPr>
        <w:spacing w:before="120" w:after="0" w:line="240" w:lineRule="auto"/>
        <w:ind w:firstLine="567"/>
        <w:jc w:val="both"/>
        <w:rPr>
          <w:rFonts w:eastAsia="Times New Roman" w:cs="Times New Roman"/>
          <w:color w:val="000000" w:themeColor="text1"/>
          <w:sz w:val="28"/>
          <w:szCs w:val="28"/>
        </w:rPr>
      </w:pPr>
    </w:p>
    <w:tbl>
      <w:tblPr>
        <w:tblW w:w="5078" w:type="pct"/>
        <w:tblCellSpacing w:w="0" w:type="dxa"/>
        <w:shd w:val="clear" w:color="auto" w:fill="FFFFFF"/>
        <w:tblCellMar>
          <w:left w:w="0" w:type="dxa"/>
          <w:right w:w="0" w:type="dxa"/>
        </w:tblCellMar>
        <w:tblLook w:val="04A0" w:firstRow="1" w:lastRow="0" w:firstColumn="1" w:lastColumn="0" w:noHBand="0" w:noVBand="1"/>
      </w:tblPr>
      <w:tblGrid>
        <w:gridCol w:w="4253"/>
        <w:gridCol w:w="4961"/>
      </w:tblGrid>
      <w:tr w:rsidR="00634FB3">
        <w:trPr>
          <w:tblCellSpacing w:w="0" w:type="dxa"/>
        </w:trPr>
        <w:tc>
          <w:tcPr>
            <w:tcW w:w="2308" w:type="pct"/>
            <w:hideMark/>
          </w:tcPr>
          <w:p w:rsidR="00634FB3" w:rsidRDefault="00E15BFA">
            <w:pPr>
              <w:spacing w:after="0" w:line="240" w:lineRule="auto"/>
              <w:rPr>
                <w:rFonts w:eastAsia="Times New Roman" w:cs="Times New Roman"/>
                <w:b/>
                <w:i/>
                <w:iCs/>
                <w:color w:val="000000" w:themeColor="text1"/>
                <w:sz w:val="24"/>
                <w:szCs w:val="24"/>
              </w:rPr>
            </w:pPr>
            <w:r>
              <w:rPr>
                <w:rFonts w:eastAsia="Times New Roman" w:cs="Times New Roman"/>
                <w:b/>
                <w:i/>
                <w:iCs/>
                <w:color w:val="000000" w:themeColor="text1"/>
                <w:sz w:val="24"/>
                <w:szCs w:val="24"/>
              </w:rPr>
              <w:t>Nơi nhận:</w:t>
            </w:r>
          </w:p>
          <w:p w:rsidR="00634FB3" w:rsidRDefault="00E15BFA">
            <w:pPr>
              <w:spacing w:after="0" w:line="240" w:lineRule="auto"/>
              <w:rPr>
                <w:rFonts w:eastAsia="Times New Roman" w:cs="Times New Roman"/>
                <w:bCs/>
                <w:color w:val="000000" w:themeColor="text1"/>
                <w:sz w:val="22"/>
              </w:rPr>
            </w:pPr>
            <w:r>
              <w:rPr>
                <w:rFonts w:eastAsia="Times New Roman" w:cs="Times New Roman"/>
                <w:bCs/>
                <w:color w:val="000000" w:themeColor="text1"/>
                <w:sz w:val="22"/>
              </w:rPr>
              <w:t>- UBND tỉnh Quảng Trị;</w:t>
            </w:r>
          </w:p>
          <w:p w:rsidR="00634FB3" w:rsidRDefault="00E15BFA">
            <w:pPr>
              <w:spacing w:after="0" w:line="240" w:lineRule="auto"/>
              <w:rPr>
                <w:rFonts w:eastAsia="Times New Roman" w:cs="Times New Roman"/>
                <w:bCs/>
                <w:color w:val="000000" w:themeColor="text1"/>
                <w:sz w:val="22"/>
              </w:rPr>
            </w:pPr>
            <w:r>
              <w:rPr>
                <w:rFonts w:eastAsia="Times New Roman" w:cs="Times New Roman"/>
                <w:bCs/>
                <w:color w:val="000000" w:themeColor="text1"/>
                <w:sz w:val="22"/>
              </w:rPr>
              <w:t>- Sở Nội vụ;</w:t>
            </w:r>
          </w:p>
          <w:p w:rsidR="00634FB3" w:rsidRDefault="00E15BFA">
            <w:pPr>
              <w:spacing w:after="0" w:line="240" w:lineRule="auto"/>
              <w:rPr>
                <w:rFonts w:eastAsia="Times New Roman" w:cs="Times New Roman"/>
                <w:bCs/>
                <w:color w:val="000000" w:themeColor="text1"/>
                <w:sz w:val="22"/>
              </w:rPr>
            </w:pPr>
            <w:r>
              <w:rPr>
                <w:rFonts w:eastAsia="Times New Roman" w:cs="Times New Roman"/>
                <w:bCs/>
                <w:color w:val="000000" w:themeColor="text1"/>
                <w:sz w:val="22"/>
              </w:rPr>
              <w:t>- BTV Đảng ủy phường Đồng Hới;</w:t>
            </w:r>
          </w:p>
          <w:p w:rsidR="00634FB3" w:rsidRDefault="00E15BFA">
            <w:pPr>
              <w:spacing w:after="0" w:line="240" w:lineRule="auto"/>
              <w:rPr>
                <w:rFonts w:eastAsia="Times New Roman" w:cs="Times New Roman"/>
                <w:bCs/>
                <w:color w:val="000000" w:themeColor="text1"/>
                <w:sz w:val="22"/>
              </w:rPr>
            </w:pPr>
            <w:r>
              <w:rPr>
                <w:rFonts w:eastAsia="Times New Roman" w:cs="Times New Roman"/>
                <w:bCs/>
                <w:color w:val="000000" w:themeColor="text1"/>
                <w:sz w:val="22"/>
              </w:rPr>
              <w:t>- TT HĐND, UBND phường;</w:t>
            </w:r>
          </w:p>
          <w:p w:rsidR="00634FB3" w:rsidRDefault="00E15BFA">
            <w:pPr>
              <w:spacing w:after="0" w:line="240" w:lineRule="auto"/>
              <w:rPr>
                <w:rFonts w:eastAsia="Times New Roman" w:cs="Times New Roman"/>
                <w:bCs/>
                <w:color w:val="000000" w:themeColor="text1"/>
                <w:sz w:val="22"/>
              </w:rPr>
            </w:pPr>
            <w:r>
              <w:rPr>
                <w:rFonts w:eastAsia="Times New Roman" w:cs="Times New Roman"/>
                <w:bCs/>
                <w:color w:val="000000" w:themeColor="text1"/>
                <w:sz w:val="22"/>
              </w:rPr>
              <w:t>- TT UBMTTQVN phường;</w:t>
            </w:r>
          </w:p>
          <w:p w:rsidR="00634FB3" w:rsidRDefault="00E15BFA">
            <w:pPr>
              <w:spacing w:after="0" w:line="240" w:lineRule="auto"/>
              <w:rPr>
                <w:rFonts w:eastAsia="Times New Roman" w:cs="Times New Roman"/>
                <w:bCs/>
                <w:color w:val="000000" w:themeColor="text1"/>
                <w:sz w:val="22"/>
              </w:rPr>
            </w:pPr>
            <w:r>
              <w:rPr>
                <w:rFonts w:eastAsia="Times New Roman" w:cs="Times New Roman"/>
                <w:bCs/>
                <w:color w:val="000000" w:themeColor="text1"/>
                <w:sz w:val="22"/>
              </w:rPr>
              <w:t>- Các cơ quan, đơn vị thuộc phường;</w:t>
            </w:r>
          </w:p>
          <w:p w:rsidR="00634FB3" w:rsidRDefault="00E15BFA">
            <w:pPr>
              <w:spacing w:after="0" w:line="240" w:lineRule="auto"/>
              <w:rPr>
                <w:rFonts w:eastAsia="Times New Roman" w:cs="Times New Roman"/>
                <w:bCs/>
                <w:color w:val="000000" w:themeColor="text1"/>
                <w:sz w:val="22"/>
              </w:rPr>
            </w:pPr>
            <w:r>
              <w:rPr>
                <w:rFonts w:eastAsia="Times New Roman" w:cs="Times New Roman"/>
                <w:bCs/>
                <w:color w:val="000000" w:themeColor="text1"/>
                <w:sz w:val="22"/>
              </w:rPr>
              <w:t>- Các TDP trên địa bàn phường;</w:t>
            </w:r>
          </w:p>
          <w:p w:rsidR="00634FB3" w:rsidRDefault="00E15BFA">
            <w:pPr>
              <w:spacing w:after="0" w:line="240" w:lineRule="auto"/>
              <w:rPr>
                <w:rFonts w:eastAsia="Times New Roman" w:cs="Times New Roman"/>
                <w:b/>
                <w:color w:val="000000" w:themeColor="text1"/>
                <w:sz w:val="24"/>
                <w:szCs w:val="24"/>
              </w:rPr>
            </w:pPr>
            <w:r>
              <w:rPr>
                <w:rFonts w:eastAsia="Times New Roman" w:cs="Times New Roman"/>
                <w:bCs/>
                <w:color w:val="000000" w:themeColor="text1"/>
                <w:sz w:val="22"/>
              </w:rPr>
              <w:t>- Lưu: VT, VHXH.</w:t>
            </w:r>
          </w:p>
        </w:tc>
        <w:tc>
          <w:tcPr>
            <w:tcW w:w="2692" w:type="pct"/>
            <w:hideMark/>
          </w:tcPr>
          <w:p w:rsidR="00634FB3" w:rsidRDefault="00E15BFA">
            <w:pPr>
              <w:spacing w:after="0" w:line="240" w:lineRule="auto"/>
              <w:jc w:val="center"/>
              <w:rPr>
                <w:rStyle w:val="Strong"/>
                <w:rFonts w:eastAsia="Times New Roman" w:cs="Times New Roman"/>
                <w:bCs w:val="0"/>
                <w:color w:val="000000" w:themeColor="text1"/>
                <w:sz w:val="28"/>
                <w:szCs w:val="28"/>
              </w:rPr>
            </w:pPr>
            <w:r>
              <w:rPr>
                <w:rStyle w:val="Strong"/>
                <w:rFonts w:eastAsia="Times New Roman" w:cs="Times New Roman"/>
                <w:bCs w:val="0"/>
                <w:color w:val="000000" w:themeColor="text1"/>
                <w:sz w:val="28"/>
                <w:szCs w:val="28"/>
              </w:rPr>
              <w:t>TM. ỦY BAN NHÂN DÂN</w:t>
            </w:r>
          </w:p>
          <w:p w:rsidR="00634FB3" w:rsidRDefault="00E15BFA">
            <w:pPr>
              <w:spacing w:after="0" w:line="240" w:lineRule="auto"/>
              <w:jc w:val="center"/>
              <w:rPr>
                <w:rFonts w:eastAsia="Times New Roman" w:cs="Times New Roman"/>
                <w:b/>
                <w:color w:val="000000" w:themeColor="text1"/>
                <w:sz w:val="28"/>
                <w:szCs w:val="28"/>
              </w:rPr>
            </w:pPr>
            <w:r>
              <w:rPr>
                <w:rStyle w:val="Strong"/>
                <w:rFonts w:eastAsia="Times New Roman" w:cs="Times New Roman"/>
                <w:bCs w:val="0"/>
                <w:color w:val="000000" w:themeColor="text1"/>
                <w:sz w:val="28"/>
                <w:szCs w:val="28"/>
              </w:rPr>
              <w:t>CHỦ TỊCH</w:t>
            </w:r>
          </w:p>
          <w:p w:rsidR="00634FB3" w:rsidRDefault="00634FB3">
            <w:pPr>
              <w:spacing w:after="0" w:line="240" w:lineRule="auto"/>
              <w:jc w:val="center"/>
              <w:rPr>
                <w:rFonts w:eastAsia="Times New Roman" w:cs="Times New Roman"/>
                <w:b/>
                <w:color w:val="000000" w:themeColor="text1"/>
                <w:sz w:val="28"/>
                <w:szCs w:val="28"/>
              </w:rPr>
            </w:pPr>
          </w:p>
          <w:p w:rsidR="00634FB3" w:rsidRDefault="00634FB3">
            <w:pPr>
              <w:spacing w:after="0" w:line="240" w:lineRule="auto"/>
              <w:jc w:val="center"/>
              <w:rPr>
                <w:rFonts w:eastAsia="Times New Roman" w:cs="Times New Roman"/>
                <w:b/>
                <w:color w:val="000000" w:themeColor="text1"/>
                <w:sz w:val="28"/>
                <w:szCs w:val="28"/>
              </w:rPr>
            </w:pPr>
          </w:p>
          <w:p w:rsidR="00634FB3" w:rsidRDefault="00634FB3">
            <w:pPr>
              <w:spacing w:after="0" w:line="240" w:lineRule="auto"/>
              <w:jc w:val="center"/>
              <w:rPr>
                <w:rFonts w:eastAsia="Times New Roman" w:cs="Times New Roman"/>
                <w:b/>
                <w:color w:val="000000" w:themeColor="text1"/>
                <w:sz w:val="28"/>
                <w:szCs w:val="28"/>
              </w:rPr>
            </w:pPr>
          </w:p>
          <w:p w:rsidR="00634FB3" w:rsidRDefault="00634FB3">
            <w:pPr>
              <w:spacing w:after="0" w:line="240" w:lineRule="auto"/>
              <w:jc w:val="center"/>
              <w:rPr>
                <w:rFonts w:eastAsia="Times New Roman" w:cs="Times New Roman"/>
                <w:b/>
                <w:color w:val="000000" w:themeColor="text1"/>
                <w:sz w:val="28"/>
                <w:szCs w:val="28"/>
              </w:rPr>
            </w:pPr>
          </w:p>
          <w:p w:rsidR="00634FB3" w:rsidRDefault="00634FB3">
            <w:pPr>
              <w:spacing w:after="0" w:line="240" w:lineRule="auto"/>
              <w:jc w:val="center"/>
              <w:rPr>
                <w:rFonts w:eastAsia="Times New Roman" w:cs="Times New Roman"/>
                <w:b/>
                <w:color w:val="000000" w:themeColor="text1"/>
                <w:sz w:val="28"/>
                <w:szCs w:val="28"/>
              </w:rPr>
            </w:pPr>
          </w:p>
          <w:p w:rsidR="00634FB3" w:rsidRDefault="00E15BFA">
            <w:pPr>
              <w:spacing w:after="0" w:line="240" w:lineRule="auto"/>
              <w:jc w:val="center"/>
              <w:rPr>
                <w:rFonts w:eastAsia="Times New Roman" w:cs="Times New Roman"/>
                <w:b/>
                <w:color w:val="000000" w:themeColor="text1"/>
                <w:sz w:val="28"/>
                <w:szCs w:val="28"/>
              </w:rPr>
            </w:pPr>
            <w:r>
              <w:rPr>
                <w:rFonts w:eastAsia="Times New Roman" w:cs="Times New Roman"/>
                <w:b/>
                <w:color w:val="000000" w:themeColor="text1"/>
                <w:sz w:val="28"/>
                <w:szCs w:val="28"/>
              </w:rPr>
              <w:t xml:space="preserve">Hoàng Ngọc Đan   </w:t>
            </w:r>
          </w:p>
        </w:tc>
      </w:tr>
      <w:bookmarkEnd w:id="0"/>
    </w:tbl>
    <w:p w:rsidR="00634FB3" w:rsidRDefault="00634FB3">
      <w:pPr>
        <w:tabs>
          <w:tab w:val="left" w:pos="7083"/>
        </w:tabs>
        <w:spacing w:line="240" w:lineRule="auto"/>
        <w:rPr>
          <w:rFonts w:cs="Times New Roman"/>
          <w:b/>
          <w:bCs/>
          <w:color w:val="000000" w:themeColor="text1"/>
          <w:sz w:val="28"/>
          <w:szCs w:val="28"/>
        </w:rPr>
      </w:pPr>
    </w:p>
    <w:p w:rsidR="00634FB3" w:rsidRDefault="00634FB3">
      <w:pPr>
        <w:tabs>
          <w:tab w:val="left" w:pos="7083"/>
        </w:tabs>
        <w:spacing w:line="240" w:lineRule="auto"/>
        <w:rPr>
          <w:rFonts w:cs="Times New Roman"/>
          <w:b/>
          <w:bCs/>
          <w:color w:val="000000" w:themeColor="text1"/>
          <w:sz w:val="28"/>
          <w:szCs w:val="28"/>
        </w:rPr>
      </w:pPr>
    </w:p>
    <w:p w:rsidR="00634FB3" w:rsidRDefault="00634FB3">
      <w:pPr>
        <w:tabs>
          <w:tab w:val="left" w:pos="7083"/>
        </w:tabs>
        <w:spacing w:line="240" w:lineRule="auto"/>
        <w:rPr>
          <w:rFonts w:cs="Times New Roman"/>
          <w:b/>
          <w:bCs/>
          <w:color w:val="000000" w:themeColor="text1"/>
          <w:sz w:val="28"/>
          <w:szCs w:val="28"/>
        </w:rPr>
      </w:pPr>
    </w:p>
    <w:p w:rsidR="00634FB3" w:rsidRDefault="00634FB3">
      <w:pPr>
        <w:tabs>
          <w:tab w:val="left" w:pos="7083"/>
        </w:tabs>
        <w:spacing w:line="240" w:lineRule="auto"/>
        <w:rPr>
          <w:rFonts w:cs="Times New Roman"/>
          <w:b/>
          <w:bCs/>
          <w:color w:val="000000" w:themeColor="text1"/>
          <w:sz w:val="28"/>
          <w:szCs w:val="28"/>
        </w:rPr>
      </w:pPr>
    </w:p>
    <w:p w:rsidR="00634FB3" w:rsidRDefault="00634FB3">
      <w:pPr>
        <w:tabs>
          <w:tab w:val="left" w:pos="7083"/>
        </w:tabs>
        <w:spacing w:line="240" w:lineRule="auto"/>
        <w:rPr>
          <w:rFonts w:cs="Times New Roman"/>
          <w:b/>
          <w:bCs/>
          <w:color w:val="000000" w:themeColor="text1"/>
          <w:sz w:val="28"/>
          <w:szCs w:val="28"/>
        </w:rPr>
      </w:pPr>
    </w:p>
    <w:p w:rsidR="00634FB3" w:rsidRDefault="00634FB3">
      <w:pPr>
        <w:tabs>
          <w:tab w:val="left" w:pos="7083"/>
        </w:tabs>
        <w:spacing w:line="240" w:lineRule="auto"/>
        <w:rPr>
          <w:rFonts w:cs="Times New Roman"/>
          <w:b/>
          <w:bCs/>
          <w:color w:val="000000" w:themeColor="text1"/>
          <w:sz w:val="28"/>
          <w:szCs w:val="28"/>
        </w:rPr>
      </w:pPr>
    </w:p>
    <w:p w:rsidR="00634FB3" w:rsidRDefault="00634FB3">
      <w:pPr>
        <w:tabs>
          <w:tab w:val="left" w:pos="7083"/>
        </w:tabs>
        <w:spacing w:line="240" w:lineRule="auto"/>
        <w:rPr>
          <w:rFonts w:cs="Times New Roman"/>
          <w:b/>
          <w:bCs/>
          <w:color w:val="000000" w:themeColor="text1"/>
          <w:sz w:val="28"/>
          <w:szCs w:val="28"/>
        </w:rPr>
      </w:pPr>
    </w:p>
    <w:p w:rsidR="00634FB3" w:rsidRDefault="00634FB3">
      <w:pPr>
        <w:tabs>
          <w:tab w:val="left" w:pos="7083"/>
        </w:tabs>
        <w:spacing w:line="240" w:lineRule="auto"/>
        <w:rPr>
          <w:rFonts w:cs="Times New Roman"/>
          <w:b/>
          <w:bCs/>
          <w:color w:val="000000" w:themeColor="text1"/>
          <w:sz w:val="28"/>
          <w:szCs w:val="28"/>
        </w:rPr>
      </w:pPr>
    </w:p>
    <w:sectPr w:rsidR="00634FB3">
      <w:headerReference w:type="default" r:id="rId8"/>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32C" w:rsidRDefault="000B132C">
      <w:pPr>
        <w:spacing w:after="0" w:line="240" w:lineRule="auto"/>
      </w:pPr>
      <w:r>
        <w:separator/>
      </w:r>
    </w:p>
  </w:endnote>
  <w:endnote w:type="continuationSeparator" w:id="0">
    <w:p w:rsidR="000B132C" w:rsidRDefault="000B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32C" w:rsidRDefault="000B132C">
      <w:pPr>
        <w:spacing w:after="0" w:line="240" w:lineRule="auto"/>
      </w:pPr>
      <w:r>
        <w:separator/>
      </w:r>
    </w:p>
  </w:footnote>
  <w:footnote w:type="continuationSeparator" w:id="0">
    <w:p w:rsidR="000B132C" w:rsidRDefault="000B1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675909"/>
      <w:docPartObj>
        <w:docPartGallery w:val="Page Numbers (Top of Page)"/>
        <w:docPartUnique/>
      </w:docPartObj>
    </w:sdtPr>
    <w:sdtEndPr>
      <w:rPr>
        <w:noProof/>
        <w:szCs w:val="26"/>
      </w:rPr>
    </w:sdtEndPr>
    <w:sdtContent>
      <w:p w:rsidR="00634FB3" w:rsidRDefault="00E15BFA">
        <w:pPr>
          <w:pStyle w:val="Header"/>
          <w:jc w:val="center"/>
          <w:rPr>
            <w:szCs w:val="26"/>
          </w:rPr>
        </w:pPr>
        <w:r>
          <w:rPr>
            <w:szCs w:val="26"/>
          </w:rPr>
          <w:fldChar w:fldCharType="begin"/>
        </w:r>
        <w:r>
          <w:rPr>
            <w:szCs w:val="26"/>
          </w:rPr>
          <w:instrText xml:space="preserve"> PAGE   \* MERGEFORMAT </w:instrText>
        </w:r>
        <w:r>
          <w:rPr>
            <w:szCs w:val="26"/>
          </w:rPr>
          <w:fldChar w:fldCharType="separate"/>
        </w:r>
        <w:r w:rsidR="00332523">
          <w:rPr>
            <w:noProof/>
            <w:szCs w:val="26"/>
          </w:rPr>
          <w:t>20</w:t>
        </w:r>
        <w:r>
          <w:rPr>
            <w:noProof/>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F02"/>
    <w:multiLevelType w:val="hybridMultilevel"/>
    <w:tmpl w:val="A3C4295C"/>
    <w:lvl w:ilvl="0" w:tplc="CB6EE390">
      <w:start w:val="7"/>
      <w:numFmt w:val="decimal"/>
      <w:lvlText w:val="%1."/>
      <w:lvlJc w:val="left"/>
      <w:pPr>
        <w:ind w:left="2881" w:hanging="360"/>
      </w:pPr>
      <w:rPr>
        <w:rFonts w:hint="default"/>
      </w:rPr>
    </w:lvl>
    <w:lvl w:ilvl="1" w:tplc="04090019" w:tentative="1">
      <w:start w:val="1"/>
      <w:numFmt w:val="lowerLetter"/>
      <w:lvlText w:val="%2."/>
      <w:lvlJc w:val="left"/>
      <w:pPr>
        <w:ind w:left="3601" w:hanging="360"/>
      </w:pPr>
    </w:lvl>
    <w:lvl w:ilvl="2" w:tplc="0409001B" w:tentative="1">
      <w:start w:val="1"/>
      <w:numFmt w:val="lowerRoman"/>
      <w:lvlText w:val="%3."/>
      <w:lvlJc w:val="right"/>
      <w:pPr>
        <w:ind w:left="4321" w:hanging="180"/>
      </w:pPr>
    </w:lvl>
    <w:lvl w:ilvl="3" w:tplc="0409000F" w:tentative="1">
      <w:start w:val="1"/>
      <w:numFmt w:val="decimal"/>
      <w:lvlText w:val="%4."/>
      <w:lvlJc w:val="left"/>
      <w:pPr>
        <w:ind w:left="5041" w:hanging="360"/>
      </w:pPr>
    </w:lvl>
    <w:lvl w:ilvl="4" w:tplc="04090019" w:tentative="1">
      <w:start w:val="1"/>
      <w:numFmt w:val="lowerLetter"/>
      <w:lvlText w:val="%5."/>
      <w:lvlJc w:val="left"/>
      <w:pPr>
        <w:ind w:left="5761" w:hanging="360"/>
      </w:pPr>
    </w:lvl>
    <w:lvl w:ilvl="5" w:tplc="0409001B" w:tentative="1">
      <w:start w:val="1"/>
      <w:numFmt w:val="lowerRoman"/>
      <w:lvlText w:val="%6."/>
      <w:lvlJc w:val="right"/>
      <w:pPr>
        <w:ind w:left="6481" w:hanging="180"/>
      </w:pPr>
    </w:lvl>
    <w:lvl w:ilvl="6" w:tplc="0409000F" w:tentative="1">
      <w:start w:val="1"/>
      <w:numFmt w:val="decimal"/>
      <w:lvlText w:val="%7."/>
      <w:lvlJc w:val="left"/>
      <w:pPr>
        <w:ind w:left="7201" w:hanging="360"/>
      </w:pPr>
    </w:lvl>
    <w:lvl w:ilvl="7" w:tplc="04090019" w:tentative="1">
      <w:start w:val="1"/>
      <w:numFmt w:val="lowerLetter"/>
      <w:lvlText w:val="%8."/>
      <w:lvlJc w:val="left"/>
      <w:pPr>
        <w:ind w:left="7921" w:hanging="360"/>
      </w:pPr>
    </w:lvl>
    <w:lvl w:ilvl="8" w:tplc="0409001B" w:tentative="1">
      <w:start w:val="1"/>
      <w:numFmt w:val="lowerRoman"/>
      <w:lvlText w:val="%9."/>
      <w:lvlJc w:val="right"/>
      <w:pPr>
        <w:ind w:left="8641" w:hanging="180"/>
      </w:pPr>
    </w:lvl>
  </w:abstractNum>
  <w:abstractNum w:abstractNumId="1" w15:restartNumberingAfterBreak="0">
    <w:nsid w:val="01AA7F59"/>
    <w:multiLevelType w:val="multilevel"/>
    <w:tmpl w:val="8514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6036A"/>
    <w:multiLevelType w:val="multilevel"/>
    <w:tmpl w:val="5626694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AB12BF5"/>
    <w:multiLevelType w:val="multilevel"/>
    <w:tmpl w:val="0C6A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45DA4"/>
    <w:multiLevelType w:val="hybridMultilevel"/>
    <w:tmpl w:val="AE5A3F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D277F1"/>
    <w:multiLevelType w:val="hybridMultilevel"/>
    <w:tmpl w:val="129ADF58"/>
    <w:lvl w:ilvl="0" w:tplc="6B808454">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267459A"/>
    <w:multiLevelType w:val="multilevel"/>
    <w:tmpl w:val="BA84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F7EFD"/>
    <w:multiLevelType w:val="hybridMultilevel"/>
    <w:tmpl w:val="FE14EA04"/>
    <w:lvl w:ilvl="0" w:tplc="E55446E4">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B93763"/>
    <w:multiLevelType w:val="multilevel"/>
    <w:tmpl w:val="05A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65056"/>
    <w:multiLevelType w:val="hybridMultilevel"/>
    <w:tmpl w:val="72A4979C"/>
    <w:lvl w:ilvl="0" w:tplc="6B30A668">
      <w:start w:val="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45744223"/>
    <w:multiLevelType w:val="hybridMultilevel"/>
    <w:tmpl w:val="3A927E64"/>
    <w:lvl w:ilvl="0" w:tplc="63460C96">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48B760A7"/>
    <w:multiLevelType w:val="multilevel"/>
    <w:tmpl w:val="4A1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A0716"/>
    <w:multiLevelType w:val="multilevel"/>
    <w:tmpl w:val="0B2AA202"/>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C5A5996"/>
    <w:multiLevelType w:val="multilevel"/>
    <w:tmpl w:val="1F8CC80C"/>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4CB46010"/>
    <w:multiLevelType w:val="multilevel"/>
    <w:tmpl w:val="0CD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75A0B"/>
    <w:multiLevelType w:val="multilevel"/>
    <w:tmpl w:val="1BD89E0E"/>
    <w:lvl w:ilvl="0">
      <w:start w:val="1"/>
      <w:numFmt w:val="upperRoman"/>
      <w:lvlText w:val="%1."/>
      <w:lvlJc w:val="left"/>
      <w:pPr>
        <w:ind w:left="1080" w:hanging="360"/>
      </w:pPr>
      <w:rPr>
        <w:rFonts w:ascii="Times New Roman" w:eastAsiaTheme="minorHAnsi" w:hAnsi="Times New Roman" w:cstheme="minorBidi"/>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515E584E"/>
    <w:multiLevelType w:val="multilevel"/>
    <w:tmpl w:val="D2A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156FF4"/>
    <w:multiLevelType w:val="multilevel"/>
    <w:tmpl w:val="50BA6DC2"/>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5DFD7CBD"/>
    <w:multiLevelType w:val="hybridMultilevel"/>
    <w:tmpl w:val="AE5A3FD8"/>
    <w:lvl w:ilvl="0" w:tplc="C2D0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897580"/>
    <w:multiLevelType w:val="multilevel"/>
    <w:tmpl w:val="E2B49B9E"/>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74CC1789"/>
    <w:multiLevelType w:val="hybridMultilevel"/>
    <w:tmpl w:val="4424AFEA"/>
    <w:lvl w:ilvl="0" w:tplc="2280F7CE">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7E29DE"/>
    <w:multiLevelType w:val="multilevel"/>
    <w:tmpl w:val="A3D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6A7031"/>
    <w:multiLevelType w:val="hybridMultilevel"/>
    <w:tmpl w:val="04C44120"/>
    <w:lvl w:ilvl="0" w:tplc="ACB8C42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900DEC"/>
    <w:multiLevelType w:val="multilevel"/>
    <w:tmpl w:val="7EF266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2"/>
  </w:num>
  <w:num w:numId="2">
    <w:abstractNumId w:val="9"/>
  </w:num>
  <w:num w:numId="3">
    <w:abstractNumId w:val="23"/>
  </w:num>
  <w:num w:numId="4">
    <w:abstractNumId w:val="17"/>
  </w:num>
  <w:num w:numId="5">
    <w:abstractNumId w:val="19"/>
  </w:num>
  <w:num w:numId="6">
    <w:abstractNumId w:val="13"/>
  </w:num>
  <w:num w:numId="7">
    <w:abstractNumId w:val="14"/>
  </w:num>
  <w:num w:numId="8">
    <w:abstractNumId w:val="0"/>
  </w:num>
  <w:num w:numId="9">
    <w:abstractNumId w:val="18"/>
  </w:num>
  <w:num w:numId="10">
    <w:abstractNumId w:val="4"/>
  </w:num>
  <w:num w:numId="11">
    <w:abstractNumId w:val="22"/>
  </w:num>
  <w:num w:numId="12">
    <w:abstractNumId w:val="6"/>
  </w:num>
  <w:num w:numId="13">
    <w:abstractNumId w:val="15"/>
  </w:num>
  <w:num w:numId="14">
    <w:abstractNumId w:val="2"/>
  </w:num>
  <w:num w:numId="15">
    <w:abstractNumId w:val="3"/>
  </w:num>
  <w:num w:numId="16">
    <w:abstractNumId w:val="16"/>
  </w:num>
  <w:num w:numId="17">
    <w:abstractNumId w:val="1"/>
  </w:num>
  <w:num w:numId="18">
    <w:abstractNumId w:val="11"/>
  </w:num>
  <w:num w:numId="19">
    <w:abstractNumId w:val="20"/>
  </w:num>
  <w:num w:numId="20">
    <w:abstractNumId w:val="10"/>
  </w:num>
  <w:num w:numId="21">
    <w:abstractNumId w:val="5"/>
  </w:num>
  <w:num w:numId="22">
    <w:abstractNumId w:val="21"/>
  </w:num>
  <w:num w:numId="23">
    <w:abstractNumId w:val="8"/>
  </w:num>
  <w:num w:numId="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B3"/>
    <w:rsid w:val="00050EBF"/>
    <w:rsid w:val="000B132C"/>
    <w:rsid w:val="0010139B"/>
    <w:rsid w:val="00261D65"/>
    <w:rsid w:val="002B6AEC"/>
    <w:rsid w:val="00332523"/>
    <w:rsid w:val="003338D8"/>
    <w:rsid w:val="003E36B0"/>
    <w:rsid w:val="00433B8A"/>
    <w:rsid w:val="00563F99"/>
    <w:rsid w:val="005F27E8"/>
    <w:rsid w:val="00607496"/>
    <w:rsid w:val="00634FB3"/>
    <w:rsid w:val="00681FAF"/>
    <w:rsid w:val="00770382"/>
    <w:rsid w:val="007905CC"/>
    <w:rsid w:val="00855045"/>
    <w:rsid w:val="00876AD6"/>
    <w:rsid w:val="008B4B64"/>
    <w:rsid w:val="008C2BDA"/>
    <w:rsid w:val="008F4DD9"/>
    <w:rsid w:val="00A8119A"/>
    <w:rsid w:val="00AB7E29"/>
    <w:rsid w:val="00AC0BA8"/>
    <w:rsid w:val="00BC231D"/>
    <w:rsid w:val="00CB2075"/>
    <w:rsid w:val="00D165E2"/>
    <w:rsid w:val="00D57B4B"/>
    <w:rsid w:val="00DE1B06"/>
    <w:rsid w:val="00E15BFA"/>
    <w:rsid w:val="00EF2413"/>
    <w:rsid w:val="00F3789A"/>
    <w:rsid w:val="00F62F21"/>
    <w:rsid w:val="00FA2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52010-A70D-4332-A097-24C0AD5F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6"/>
    </w:rPr>
  </w:style>
  <w:style w:type="paragraph" w:styleId="Heading1">
    <w:name w:val="heading 1"/>
    <w:basedOn w:val="Normal"/>
    <w:next w:val="Normal"/>
    <w:link w:val="Heading1Char"/>
    <w:autoRedefine/>
    <w:uiPriority w:val="9"/>
    <w:qFormat/>
    <w:pPr>
      <w:keepNext/>
      <w:keepLines/>
      <w:spacing w:after="0" w:line="240" w:lineRule="auto"/>
      <w:jc w:val="center"/>
      <w:outlineLvl w:val="0"/>
    </w:pPr>
    <w:rPr>
      <w:rFonts w:ascii="Times New Roman Bold" w:eastAsiaTheme="majorEastAsia" w:hAnsi="Times New Roman Bold" w:cs="Times New Roman"/>
      <w:b/>
      <w:sz w:val="28"/>
      <w:szCs w:val="28"/>
      <w:lang w:val="vi-VN"/>
    </w:rPr>
  </w:style>
  <w:style w:type="paragraph" w:styleId="Heading2">
    <w:name w:val="heading 2"/>
    <w:basedOn w:val="Normal"/>
    <w:next w:val="Normal"/>
    <w:link w:val="Heading2Char"/>
    <w:autoRedefine/>
    <w:uiPriority w:val="9"/>
    <w:unhideWhenUsed/>
    <w:qFormat/>
    <w:pPr>
      <w:keepNext/>
      <w:keepLines/>
      <w:spacing w:before="120" w:after="0" w:line="240" w:lineRule="auto"/>
      <w:ind w:firstLine="720"/>
      <w:jc w:val="both"/>
      <w:outlineLvl w:val="1"/>
    </w:pPr>
    <w:rPr>
      <w:rFonts w:ascii="Times New Roman Bold" w:eastAsia="Times New Roman" w:hAnsi="Times New Roman Bold" w:cs="Times New Roman"/>
      <w:b/>
      <w:bCs/>
      <w:spacing w:val="-16"/>
      <w:sz w:val="28"/>
      <w:szCs w:val="28"/>
    </w:rPr>
  </w:style>
  <w:style w:type="paragraph" w:styleId="Heading3">
    <w:name w:val="heading 3"/>
    <w:basedOn w:val="Normal"/>
    <w:next w:val="Normal"/>
    <w:link w:val="Heading3Char"/>
    <w:autoRedefine/>
    <w:uiPriority w:val="9"/>
    <w:unhideWhenUsed/>
    <w:qFormat/>
    <w:pPr>
      <w:keepNext/>
      <w:keepLines/>
      <w:widowControl w:val="0"/>
      <w:spacing w:before="120" w:after="0" w:line="240" w:lineRule="auto"/>
      <w:ind w:firstLine="709"/>
      <w:jc w:val="both"/>
      <w:outlineLvl w:val="2"/>
    </w:pPr>
    <w:rPr>
      <w:rFonts w:eastAsiaTheme="majorEastAsia" w:cstheme="majorBidi"/>
      <w:b/>
      <w:sz w:val="28"/>
      <w:szCs w:val="28"/>
    </w:rPr>
  </w:style>
  <w:style w:type="paragraph" w:styleId="Heading4">
    <w:name w:val="heading 4"/>
    <w:basedOn w:val="Normal"/>
    <w:next w:val="Normal"/>
    <w:link w:val="Heading4Char"/>
    <w:autoRedefine/>
    <w:uiPriority w:val="9"/>
    <w:unhideWhenUsed/>
    <w:qFormat/>
    <w:pPr>
      <w:keepNext/>
      <w:keepLines/>
      <w:spacing w:before="120" w:after="0" w:line="240" w:lineRule="auto"/>
      <w:ind w:firstLine="709"/>
      <w:jc w:val="both"/>
      <w:outlineLvl w:val="3"/>
    </w:pPr>
    <w:rPr>
      <w:rFonts w:ascii="Times New Roman Bold" w:eastAsiaTheme="majorEastAsia" w:hAnsi="Times New Roman Bold" w:cs="Times New Roman"/>
      <w:b/>
      <w:iCs/>
      <w:spacing w:val="-4"/>
      <w:sz w:val="28"/>
      <w:szCs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Bold" w:eastAsiaTheme="majorEastAsia" w:hAnsi="Times New Roman Bold" w:cs="Times New Roman"/>
      <w:b/>
      <w:sz w:val="28"/>
      <w:szCs w:val="28"/>
      <w:lang w:val="vi-VN"/>
    </w:rPr>
  </w:style>
  <w:style w:type="character" w:customStyle="1" w:styleId="Heading2Char">
    <w:name w:val="Heading 2 Char"/>
    <w:basedOn w:val="DefaultParagraphFont"/>
    <w:link w:val="Heading2"/>
    <w:uiPriority w:val="9"/>
    <w:rPr>
      <w:rFonts w:ascii="Times New Roman Bold" w:eastAsia="Times New Roman" w:hAnsi="Times New Roman Bold" w:cs="Times New Roman"/>
      <w:b/>
      <w:bCs/>
      <w:spacing w:val="-16"/>
      <w:sz w:val="28"/>
      <w:szCs w:val="28"/>
    </w:rPr>
  </w:style>
  <w:style w:type="character" w:customStyle="1" w:styleId="Heading3Char">
    <w:name w:val="Heading 3 Char"/>
    <w:basedOn w:val="DefaultParagraphFont"/>
    <w:link w:val="Heading3"/>
    <w:uiPriority w:val="9"/>
    <w:rPr>
      <w:rFonts w:ascii="Times New Roman" w:eastAsiaTheme="majorEastAsia" w:hAnsi="Times New Roman" w:cstheme="majorBidi"/>
      <w:b/>
      <w:sz w:val="28"/>
      <w:szCs w:val="28"/>
    </w:rPr>
  </w:style>
  <w:style w:type="character" w:customStyle="1" w:styleId="Heading4Char">
    <w:name w:val="Heading 4 Char"/>
    <w:basedOn w:val="DefaultParagraphFont"/>
    <w:link w:val="Heading4"/>
    <w:uiPriority w:val="9"/>
    <w:rPr>
      <w:rFonts w:ascii="Times New Roman Bold" w:eastAsiaTheme="majorEastAsia" w:hAnsi="Times New Roman Bold" w:cs="Times New Roman"/>
      <w:b/>
      <w:iCs/>
      <w:spacing w:val="-4"/>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6"/>
    </w:rPr>
  </w:style>
  <w:style w:type="table" w:styleId="TableGrid">
    <w:name w:val="Table Grid"/>
    <w:basedOn w:val="TableNormal"/>
    <w:uiPriority w:val="39"/>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unhideWhenUsed/>
    <w:qFormat/>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Pr>
      <w:rFonts w:ascii=".VnTime" w:eastAsia="Times New Roman" w:hAnsi=".VnTime" w:cs="Times New Roman"/>
      <w:sz w:val="20"/>
      <w:szCs w:val="20"/>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basedOn w:val="DefaultParagraphFont"/>
    <w:link w:val="CharChar6"/>
    <w:unhideWhenUsed/>
    <w:qFormat/>
    <w:rPr>
      <w:vertAlign w:val="superscript"/>
    </w:rPr>
  </w:style>
  <w:style w:type="paragraph" w:styleId="ListParagraph">
    <w:name w:val="List Paragraph"/>
    <w:basedOn w:val="Normal"/>
    <w:uiPriority w:val="34"/>
    <w:qFormat/>
    <w:pPr>
      <w:ind w:left="720"/>
      <w:contextualSpacing/>
    </w:pPr>
  </w:style>
  <w:style w:type="character" w:customStyle="1" w:styleId="Vnbnnidung">
    <w:name w:val="Văn bản nội dung_"/>
    <w:basedOn w:val="DefaultParagraphFont"/>
    <w:link w:val="Vnbnnidung0"/>
    <w:rPr>
      <w:rFonts w:ascii="Times New Roman" w:eastAsia="Times New Roman" w:hAnsi="Times New Roman" w:cs="Times New Roman"/>
      <w:sz w:val="28"/>
      <w:szCs w:val="28"/>
      <w:shd w:val="clear" w:color="auto" w:fill="FFFFFF"/>
    </w:rPr>
  </w:style>
  <w:style w:type="paragraph" w:customStyle="1" w:styleId="Vnbnnidung0">
    <w:name w:val="Văn bản nội dung"/>
    <w:basedOn w:val="Normal"/>
    <w:link w:val="Vnbnnidung"/>
    <w:pPr>
      <w:widowControl w:val="0"/>
      <w:shd w:val="clear" w:color="auto" w:fill="FFFFFF"/>
      <w:spacing w:after="120" w:line="240" w:lineRule="auto"/>
      <w:ind w:firstLine="400"/>
    </w:pPr>
    <w:rPr>
      <w:rFonts w:eastAsia="Times New Roman" w:cs="Times New Roman"/>
      <w:sz w:val="28"/>
      <w:szCs w:val="28"/>
    </w:rPr>
  </w:style>
  <w:style w:type="paragraph" w:styleId="NormalWeb">
    <w:name w:val="Normal (Web)"/>
    <w:aliases w:val="Normal (Web) Char,Char Char Char,Char Char Char Char Char Char Char Char Char Char Char Char Char Char Char,Char Char Char Char Char Char Char Char Char Char Char Char,Char Char Cha, Char Char Char,Cha,Обычный (веб)1,Обычный (веб) Знак"/>
    <w:basedOn w:val="Normal"/>
    <w:link w:val="NormalWebChar1"/>
    <w:uiPriority w:val="99"/>
    <w:unhideWhenUsed/>
    <w:qFormat/>
    <w:pPr>
      <w:spacing w:before="100" w:beforeAutospacing="1" w:after="100" w:afterAutospacing="1" w:line="240" w:lineRule="auto"/>
    </w:pPr>
    <w:rPr>
      <w:rFonts w:eastAsia="Times New Roman" w:cs="Times New Roman"/>
      <w:sz w:val="24"/>
      <w:szCs w:val="24"/>
    </w:rPr>
  </w:style>
  <w:style w:type="character" w:customStyle="1" w:styleId="NormalWebChar1">
    <w:name w:val="Normal (Web) Char1"/>
    <w:aliases w:val="Normal (Web) Char Char,Char Char Char Char,Char Char Char Char Char Char Char Char Char Char Char Char Char Char Char Char,Char Char Char Char Char Char Char Char Char Char Char Char Char,Char Char Cha Char, Char Char Char Char"/>
    <w:link w:val="NormalWeb"/>
    <w:uiPriority w:val="99"/>
    <w:qFormat/>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6"/>
    </w:rPr>
  </w:style>
  <w:style w:type="character" w:customStyle="1" w:styleId="uv3um">
    <w:name w:val="uv3um"/>
    <w:basedOn w:val="DefaultParagraphFont"/>
  </w:style>
  <w:style w:type="paragraph" w:styleId="BodyText2">
    <w:name w:val="Body Text 2"/>
    <w:basedOn w:val="Normal"/>
    <w:link w:val="BodyText2Char"/>
    <w:pPr>
      <w:suppressAutoHyphens/>
      <w:spacing w:after="120" w:line="480" w:lineRule="auto"/>
    </w:pPr>
    <w:rPr>
      <w:rFonts w:eastAsia="Times New Roman" w:cs="Times New Roman"/>
      <w:sz w:val="24"/>
      <w:szCs w:val="24"/>
      <w:lang w:eastAsia="ar-SA"/>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eastAsia="ar-SA"/>
    </w:rPr>
  </w:style>
  <w:style w:type="paragraph" w:styleId="BodyText">
    <w:name w:val="Body Text"/>
    <w:basedOn w:val="Normal"/>
    <w:link w:val="BodyTextChar"/>
    <w:uiPriority w:val="99"/>
    <w:unhideWhenUsed/>
    <w:pPr>
      <w:spacing w:after="120"/>
    </w:pPr>
    <w:rPr>
      <w:sz w:val="28"/>
    </w:rPr>
  </w:style>
  <w:style w:type="character" w:customStyle="1" w:styleId="BodyTextChar">
    <w:name w:val="Body Text Char"/>
    <w:basedOn w:val="DefaultParagraphFont"/>
    <w:link w:val="BodyText"/>
    <w:uiPriority w:val="99"/>
    <w:rPr>
      <w:rFonts w:ascii="Times New Roman" w:hAnsi="Times New Roman"/>
      <w:sz w:val="28"/>
    </w:rPr>
  </w:style>
  <w:style w:type="character" w:styleId="Strong">
    <w:name w:val="Strong"/>
    <w:basedOn w:val="DefaultParagraphFont"/>
    <w:uiPriority w:val="22"/>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26"/>
    </w:rPr>
  </w:style>
  <w:style w:type="paragraph" w:styleId="BodyTextIndent">
    <w:name w:val="Body Text Indent"/>
    <w:basedOn w:val="Normal"/>
    <w:link w:val="BodyTextIndentChar"/>
    <w:uiPriority w:val="99"/>
    <w:unhideWhenUsed/>
    <w:pPr>
      <w:spacing w:after="120"/>
      <w:ind w:left="360"/>
    </w:pPr>
    <w:rPr>
      <w:rFonts w:asciiTheme="minorHAnsi" w:hAnsiTheme="minorHAnsi"/>
      <w:sz w:val="22"/>
    </w:rPr>
  </w:style>
  <w:style w:type="character" w:customStyle="1" w:styleId="BodyTextIndentChar">
    <w:name w:val="Body Text Indent Char"/>
    <w:basedOn w:val="DefaultParagraphFont"/>
    <w:link w:val="BodyTextIndent"/>
    <w:uiPriority w:val="99"/>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customStyle="1" w:styleId="placeholder">
    <w:name w:val="placeholder"/>
    <w:basedOn w:val="Normal"/>
    <w:pPr>
      <w:spacing w:before="100" w:beforeAutospacing="1" w:after="100" w:afterAutospacing="1" w:line="240" w:lineRule="auto"/>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isselectedend">
    <w:name w:val="isselectedend"/>
    <w:basedOn w:val="Normal"/>
    <w:pPr>
      <w:spacing w:before="100" w:beforeAutospacing="1" w:after="100" w:afterAutospacing="1" w:line="240" w:lineRule="auto"/>
    </w:pPr>
    <w:rPr>
      <w:rFonts w:eastAsia="Times New Roman" w:cs="Times New Roman"/>
      <w:sz w:val="24"/>
      <w:szCs w:val="24"/>
    </w:r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customStyle="1" w:styleId="zlae0wtextbase">
    <w:name w:val="zlae0w_textbase"/>
    <w:basedOn w:val="Normal"/>
    <w:pPr>
      <w:spacing w:before="100" w:beforeAutospacing="1" w:after="100" w:afterAutospacing="1" w:line="240" w:lineRule="auto"/>
    </w:pPr>
    <w:rPr>
      <w:rFonts w:eastAsia="Times New Roman" w:cs="Times New Roman"/>
      <w:sz w:val="24"/>
      <w:szCs w:val="24"/>
    </w:rPr>
  </w:style>
  <w:style w:type="paragraph" w:customStyle="1" w:styleId="CharChar6">
    <w:name w:val="Char Char6"/>
    <w:basedOn w:val="Normal"/>
    <w:next w:val="Normal"/>
    <w:link w:val="FootnoteReference"/>
    <w:qFormat/>
    <w:pPr>
      <w:spacing w:line="240" w:lineRule="exac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456">
      <w:bodyDiv w:val="1"/>
      <w:marLeft w:val="0"/>
      <w:marRight w:val="0"/>
      <w:marTop w:val="0"/>
      <w:marBottom w:val="0"/>
      <w:divBdr>
        <w:top w:val="none" w:sz="0" w:space="0" w:color="auto"/>
        <w:left w:val="none" w:sz="0" w:space="0" w:color="auto"/>
        <w:bottom w:val="none" w:sz="0" w:space="0" w:color="auto"/>
        <w:right w:val="none" w:sz="0" w:space="0" w:color="auto"/>
      </w:divBdr>
    </w:div>
    <w:div w:id="46496025">
      <w:bodyDiv w:val="1"/>
      <w:marLeft w:val="0"/>
      <w:marRight w:val="0"/>
      <w:marTop w:val="0"/>
      <w:marBottom w:val="0"/>
      <w:divBdr>
        <w:top w:val="none" w:sz="0" w:space="0" w:color="auto"/>
        <w:left w:val="none" w:sz="0" w:space="0" w:color="auto"/>
        <w:bottom w:val="none" w:sz="0" w:space="0" w:color="auto"/>
        <w:right w:val="none" w:sz="0" w:space="0" w:color="auto"/>
      </w:divBdr>
    </w:div>
    <w:div w:id="62992241">
      <w:bodyDiv w:val="1"/>
      <w:marLeft w:val="0"/>
      <w:marRight w:val="0"/>
      <w:marTop w:val="0"/>
      <w:marBottom w:val="0"/>
      <w:divBdr>
        <w:top w:val="none" w:sz="0" w:space="0" w:color="auto"/>
        <w:left w:val="none" w:sz="0" w:space="0" w:color="auto"/>
        <w:bottom w:val="none" w:sz="0" w:space="0" w:color="auto"/>
        <w:right w:val="none" w:sz="0" w:space="0" w:color="auto"/>
      </w:divBdr>
    </w:div>
    <w:div w:id="65542285">
      <w:bodyDiv w:val="1"/>
      <w:marLeft w:val="0"/>
      <w:marRight w:val="0"/>
      <w:marTop w:val="0"/>
      <w:marBottom w:val="0"/>
      <w:divBdr>
        <w:top w:val="none" w:sz="0" w:space="0" w:color="auto"/>
        <w:left w:val="none" w:sz="0" w:space="0" w:color="auto"/>
        <w:bottom w:val="none" w:sz="0" w:space="0" w:color="auto"/>
        <w:right w:val="none" w:sz="0" w:space="0" w:color="auto"/>
      </w:divBdr>
    </w:div>
    <w:div w:id="81530028">
      <w:bodyDiv w:val="1"/>
      <w:marLeft w:val="0"/>
      <w:marRight w:val="0"/>
      <w:marTop w:val="0"/>
      <w:marBottom w:val="0"/>
      <w:divBdr>
        <w:top w:val="none" w:sz="0" w:space="0" w:color="auto"/>
        <w:left w:val="none" w:sz="0" w:space="0" w:color="auto"/>
        <w:bottom w:val="none" w:sz="0" w:space="0" w:color="auto"/>
        <w:right w:val="none" w:sz="0" w:space="0" w:color="auto"/>
      </w:divBdr>
    </w:div>
    <w:div w:id="146633428">
      <w:bodyDiv w:val="1"/>
      <w:marLeft w:val="0"/>
      <w:marRight w:val="0"/>
      <w:marTop w:val="0"/>
      <w:marBottom w:val="0"/>
      <w:divBdr>
        <w:top w:val="none" w:sz="0" w:space="0" w:color="auto"/>
        <w:left w:val="none" w:sz="0" w:space="0" w:color="auto"/>
        <w:bottom w:val="none" w:sz="0" w:space="0" w:color="auto"/>
        <w:right w:val="none" w:sz="0" w:space="0" w:color="auto"/>
      </w:divBdr>
    </w:div>
    <w:div w:id="186481380">
      <w:bodyDiv w:val="1"/>
      <w:marLeft w:val="0"/>
      <w:marRight w:val="0"/>
      <w:marTop w:val="0"/>
      <w:marBottom w:val="0"/>
      <w:divBdr>
        <w:top w:val="none" w:sz="0" w:space="0" w:color="auto"/>
        <w:left w:val="none" w:sz="0" w:space="0" w:color="auto"/>
        <w:bottom w:val="none" w:sz="0" w:space="0" w:color="auto"/>
        <w:right w:val="none" w:sz="0" w:space="0" w:color="auto"/>
      </w:divBdr>
    </w:div>
    <w:div w:id="206767763">
      <w:bodyDiv w:val="1"/>
      <w:marLeft w:val="0"/>
      <w:marRight w:val="0"/>
      <w:marTop w:val="0"/>
      <w:marBottom w:val="0"/>
      <w:divBdr>
        <w:top w:val="none" w:sz="0" w:space="0" w:color="auto"/>
        <w:left w:val="none" w:sz="0" w:space="0" w:color="auto"/>
        <w:bottom w:val="none" w:sz="0" w:space="0" w:color="auto"/>
        <w:right w:val="none" w:sz="0" w:space="0" w:color="auto"/>
      </w:divBdr>
    </w:div>
    <w:div w:id="298920710">
      <w:bodyDiv w:val="1"/>
      <w:marLeft w:val="0"/>
      <w:marRight w:val="0"/>
      <w:marTop w:val="0"/>
      <w:marBottom w:val="0"/>
      <w:divBdr>
        <w:top w:val="none" w:sz="0" w:space="0" w:color="auto"/>
        <w:left w:val="none" w:sz="0" w:space="0" w:color="auto"/>
        <w:bottom w:val="none" w:sz="0" w:space="0" w:color="auto"/>
        <w:right w:val="none" w:sz="0" w:space="0" w:color="auto"/>
      </w:divBdr>
    </w:div>
    <w:div w:id="344287820">
      <w:bodyDiv w:val="1"/>
      <w:marLeft w:val="0"/>
      <w:marRight w:val="0"/>
      <w:marTop w:val="0"/>
      <w:marBottom w:val="0"/>
      <w:divBdr>
        <w:top w:val="none" w:sz="0" w:space="0" w:color="auto"/>
        <w:left w:val="none" w:sz="0" w:space="0" w:color="auto"/>
        <w:bottom w:val="none" w:sz="0" w:space="0" w:color="auto"/>
        <w:right w:val="none" w:sz="0" w:space="0" w:color="auto"/>
      </w:divBdr>
    </w:div>
    <w:div w:id="350569023">
      <w:bodyDiv w:val="1"/>
      <w:marLeft w:val="0"/>
      <w:marRight w:val="0"/>
      <w:marTop w:val="0"/>
      <w:marBottom w:val="0"/>
      <w:divBdr>
        <w:top w:val="none" w:sz="0" w:space="0" w:color="auto"/>
        <w:left w:val="none" w:sz="0" w:space="0" w:color="auto"/>
        <w:bottom w:val="none" w:sz="0" w:space="0" w:color="auto"/>
        <w:right w:val="none" w:sz="0" w:space="0" w:color="auto"/>
      </w:divBdr>
    </w:div>
    <w:div w:id="372580791">
      <w:bodyDiv w:val="1"/>
      <w:marLeft w:val="0"/>
      <w:marRight w:val="0"/>
      <w:marTop w:val="0"/>
      <w:marBottom w:val="0"/>
      <w:divBdr>
        <w:top w:val="none" w:sz="0" w:space="0" w:color="auto"/>
        <w:left w:val="none" w:sz="0" w:space="0" w:color="auto"/>
        <w:bottom w:val="none" w:sz="0" w:space="0" w:color="auto"/>
        <w:right w:val="none" w:sz="0" w:space="0" w:color="auto"/>
      </w:divBdr>
    </w:div>
    <w:div w:id="396392982">
      <w:bodyDiv w:val="1"/>
      <w:marLeft w:val="0"/>
      <w:marRight w:val="0"/>
      <w:marTop w:val="0"/>
      <w:marBottom w:val="0"/>
      <w:divBdr>
        <w:top w:val="none" w:sz="0" w:space="0" w:color="auto"/>
        <w:left w:val="none" w:sz="0" w:space="0" w:color="auto"/>
        <w:bottom w:val="none" w:sz="0" w:space="0" w:color="auto"/>
        <w:right w:val="none" w:sz="0" w:space="0" w:color="auto"/>
      </w:divBdr>
    </w:div>
    <w:div w:id="429395624">
      <w:bodyDiv w:val="1"/>
      <w:marLeft w:val="0"/>
      <w:marRight w:val="0"/>
      <w:marTop w:val="0"/>
      <w:marBottom w:val="0"/>
      <w:divBdr>
        <w:top w:val="none" w:sz="0" w:space="0" w:color="auto"/>
        <w:left w:val="none" w:sz="0" w:space="0" w:color="auto"/>
        <w:bottom w:val="none" w:sz="0" w:space="0" w:color="auto"/>
        <w:right w:val="none" w:sz="0" w:space="0" w:color="auto"/>
      </w:divBdr>
    </w:div>
    <w:div w:id="495071824">
      <w:bodyDiv w:val="1"/>
      <w:marLeft w:val="0"/>
      <w:marRight w:val="0"/>
      <w:marTop w:val="0"/>
      <w:marBottom w:val="0"/>
      <w:divBdr>
        <w:top w:val="none" w:sz="0" w:space="0" w:color="auto"/>
        <w:left w:val="none" w:sz="0" w:space="0" w:color="auto"/>
        <w:bottom w:val="none" w:sz="0" w:space="0" w:color="auto"/>
        <w:right w:val="none" w:sz="0" w:space="0" w:color="auto"/>
      </w:divBdr>
    </w:div>
    <w:div w:id="496579350">
      <w:bodyDiv w:val="1"/>
      <w:marLeft w:val="0"/>
      <w:marRight w:val="0"/>
      <w:marTop w:val="0"/>
      <w:marBottom w:val="0"/>
      <w:divBdr>
        <w:top w:val="none" w:sz="0" w:space="0" w:color="auto"/>
        <w:left w:val="none" w:sz="0" w:space="0" w:color="auto"/>
        <w:bottom w:val="none" w:sz="0" w:space="0" w:color="auto"/>
        <w:right w:val="none" w:sz="0" w:space="0" w:color="auto"/>
      </w:divBdr>
      <w:divsChild>
        <w:div w:id="699859991">
          <w:marLeft w:val="0"/>
          <w:marRight w:val="0"/>
          <w:marTop w:val="0"/>
          <w:marBottom w:val="0"/>
          <w:divBdr>
            <w:top w:val="none" w:sz="0" w:space="0" w:color="auto"/>
            <w:left w:val="none" w:sz="0" w:space="0" w:color="auto"/>
            <w:bottom w:val="none" w:sz="0" w:space="0" w:color="auto"/>
            <w:right w:val="none" w:sz="0" w:space="0" w:color="auto"/>
          </w:divBdr>
          <w:divsChild>
            <w:div w:id="1033920326">
              <w:marLeft w:val="0"/>
              <w:marRight w:val="0"/>
              <w:marTop w:val="0"/>
              <w:marBottom w:val="0"/>
              <w:divBdr>
                <w:top w:val="none" w:sz="0" w:space="0" w:color="auto"/>
                <w:left w:val="none" w:sz="0" w:space="0" w:color="auto"/>
                <w:bottom w:val="none" w:sz="0" w:space="0" w:color="auto"/>
                <w:right w:val="none" w:sz="0" w:space="0" w:color="auto"/>
              </w:divBdr>
              <w:divsChild>
                <w:div w:id="88240064">
                  <w:marLeft w:val="0"/>
                  <w:marRight w:val="0"/>
                  <w:marTop w:val="0"/>
                  <w:marBottom w:val="0"/>
                  <w:divBdr>
                    <w:top w:val="none" w:sz="0" w:space="0" w:color="auto"/>
                    <w:left w:val="none" w:sz="0" w:space="0" w:color="auto"/>
                    <w:bottom w:val="none" w:sz="0" w:space="0" w:color="auto"/>
                    <w:right w:val="none" w:sz="0" w:space="0" w:color="auto"/>
                  </w:divBdr>
                  <w:divsChild>
                    <w:div w:id="1904442991">
                      <w:marLeft w:val="0"/>
                      <w:marRight w:val="0"/>
                      <w:marTop w:val="0"/>
                      <w:marBottom w:val="0"/>
                      <w:divBdr>
                        <w:top w:val="none" w:sz="0" w:space="0" w:color="auto"/>
                        <w:left w:val="none" w:sz="0" w:space="0" w:color="auto"/>
                        <w:bottom w:val="none" w:sz="0" w:space="0" w:color="auto"/>
                        <w:right w:val="none" w:sz="0" w:space="0" w:color="auto"/>
                      </w:divBdr>
                      <w:divsChild>
                        <w:div w:id="1858083915">
                          <w:marLeft w:val="0"/>
                          <w:marRight w:val="0"/>
                          <w:marTop w:val="0"/>
                          <w:marBottom w:val="0"/>
                          <w:divBdr>
                            <w:top w:val="none" w:sz="0" w:space="0" w:color="auto"/>
                            <w:left w:val="none" w:sz="0" w:space="0" w:color="auto"/>
                            <w:bottom w:val="none" w:sz="0" w:space="0" w:color="auto"/>
                            <w:right w:val="none" w:sz="0" w:space="0" w:color="auto"/>
                          </w:divBdr>
                          <w:divsChild>
                            <w:div w:id="1984967336">
                              <w:marLeft w:val="0"/>
                              <w:marRight w:val="0"/>
                              <w:marTop w:val="0"/>
                              <w:marBottom w:val="0"/>
                              <w:divBdr>
                                <w:top w:val="none" w:sz="0" w:space="0" w:color="auto"/>
                                <w:left w:val="none" w:sz="0" w:space="0" w:color="auto"/>
                                <w:bottom w:val="none" w:sz="0" w:space="0" w:color="auto"/>
                                <w:right w:val="none" w:sz="0" w:space="0" w:color="auto"/>
                              </w:divBdr>
                              <w:divsChild>
                                <w:div w:id="360863616">
                                  <w:marLeft w:val="0"/>
                                  <w:marRight w:val="0"/>
                                  <w:marTop w:val="0"/>
                                  <w:marBottom w:val="0"/>
                                  <w:divBdr>
                                    <w:top w:val="none" w:sz="0" w:space="0" w:color="auto"/>
                                    <w:left w:val="none" w:sz="0" w:space="0" w:color="auto"/>
                                    <w:bottom w:val="none" w:sz="0" w:space="0" w:color="auto"/>
                                    <w:right w:val="none" w:sz="0" w:space="0" w:color="auto"/>
                                  </w:divBdr>
                                  <w:divsChild>
                                    <w:div w:id="2125862">
                                      <w:marLeft w:val="0"/>
                                      <w:marRight w:val="0"/>
                                      <w:marTop w:val="0"/>
                                      <w:marBottom w:val="0"/>
                                      <w:divBdr>
                                        <w:top w:val="none" w:sz="0" w:space="0" w:color="auto"/>
                                        <w:left w:val="none" w:sz="0" w:space="0" w:color="auto"/>
                                        <w:bottom w:val="none" w:sz="0" w:space="0" w:color="auto"/>
                                        <w:right w:val="none" w:sz="0" w:space="0" w:color="auto"/>
                                      </w:divBdr>
                                      <w:divsChild>
                                        <w:div w:id="1844398692">
                                          <w:marLeft w:val="0"/>
                                          <w:marRight w:val="0"/>
                                          <w:marTop w:val="0"/>
                                          <w:marBottom w:val="0"/>
                                          <w:divBdr>
                                            <w:top w:val="none" w:sz="0" w:space="0" w:color="auto"/>
                                            <w:left w:val="none" w:sz="0" w:space="0" w:color="auto"/>
                                            <w:bottom w:val="none" w:sz="0" w:space="0" w:color="auto"/>
                                            <w:right w:val="none" w:sz="0" w:space="0" w:color="auto"/>
                                          </w:divBdr>
                                          <w:divsChild>
                                            <w:div w:id="4462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493669">
          <w:marLeft w:val="0"/>
          <w:marRight w:val="0"/>
          <w:marTop w:val="0"/>
          <w:marBottom w:val="0"/>
          <w:divBdr>
            <w:top w:val="none" w:sz="0" w:space="0" w:color="auto"/>
            <w:left w:val="none" w:sz="0" w:space="0" w:color="auto"/>
            <w:bottom w:val="none" w:sz="0" w:space="0" w:color="auto"/>
            <w:right w:val="none" w:sz="0" w:space="0" w:color="auto"/>
          </w:divBdr>
          <w:divsChild>
            <w:div w:id="802382780">
              <w:marLeft w:val="0"/>
              <w:marRight w:val="0"/>
              <w:marTop w:val="0"/>
              <w:marBottom w:val="0"/>
              <w:divBdr>
                <w:top w:val="none" w:sz="0" w:space="0" w:color="auto"/>
                <w:left w:val="none" w:sz="0" w:space="0" w:color="auto"/>
                <w:bottom w:val="none" w:sz="0" w:space="0" w:color="auto"/>
                <w:right w:val="none" w:sz="0" w:space="0" w:color="auto"/>
              </w:divBdr>
              <w:divsChild>
                <w:div w:id="574357799">
                  <w:marLeft w:val="0"/>
                  <w:marRight w:val="0"/>
                  <w:marTop w:val="0"/>
                  <w:marBottom w:val="0"/>
                  <w:divBdr>
                    <w:top w:val="none" w:sz="0" w:space="0" w:color="auto"/>
                    <w:left w:val="none" w:sz="0" w:space="0" w:color="auto"/>
                    <w:bottom w:val="none" w:sz="0" w:space="0" w:color="auto"/>
                    <w:right w:val="none" w:sz="0" w:space="0" w:color="auto"/>
                  </w:divBdr>
                  <w:divsChild>
                    <w:div w:id="1579362361">
                      <w:marLeft w:val="0"/>
                      <w:marRight w:val="0"/>
                      <w:marTop w:val="0"/>
                      <w:marBottom w:val="0"/>
                      <w:divBdr>
                        <w:top w:val="none" w:sz="0" w:space="0" w:color="auto"/>
                        <w:left w:val="none" w:sz="0" w:space="0" w:color="auto"/>
                        <w:bottom w:val="none" w:sz="0" w:space="0" w:color="auto"/>
                        <w:right w:val="none" w:sz="0" w:space="0" w:color="auto"/>
                      </w:divBdr>
                      <w:divsChild>
                        <w:div w:id="1180318620">
                          <w:marLeft w:val="0"/>
                          <w:marRight w:val="0"/>
                          <w:marTop w:val="0"/>
                          <w:marBottom w:val="0"/>
                          <w:divBdr>
                            <w:top w:val="none" w:sz="0" w:space="0" w:color="auto"/>
                            <w:left w:val="none" w:sz="0" w:space="0" w:color="auto"/>
                            <w:bottom w:val="none" w:sz="0" w:space="0" w:color="auto"/>
                            <w:right w:val="none" w:sz="0" w:space="0" w:color="auto"/>
                          </w:divBdr>
                          <w:divsChild>
                            <w:div w:id="1982928282">
                              <w:marLeft w:val="0"/>
                              <w:marRight w:val="0"/>
                              <w:marTop w:val="0"/>
                              <w:marBottom w:val="0"/>
                              <w:divBdr>
                                <w:top w:val="none" w:sz="0" w:space="0" w:color="auto"/>
                                <w:left w:val="none" w:sz="0" w:space="0" w:color="auto"/>
                                <w:bottom w:val="none" w:sz="0" w:space="0" w:color="auto"/>
                                <w:right w:val="none" w:sz="0" w:space="0" w:color="auto"/>
                              </w:divBdr>
                              <w:divsChild>
                                <w:div w:id="221329298">
                                  <w:marLeft w:val="0"/>
                                  <w:marRight w:val="0"/>
                                  <w:marTop w:val="0"/>
                                  <w:marBottom w:val="0"/>
                                  <w:divBdr>
                                    <w:top w:val="none" w:sz="0" w:space="0" w:color="auto"/>
                                    <w:left w:val="none" w:sz="0" w:space="0" w:color="auto"/>
                                    <w:bottom w:val="none" w:sz="0" w:space="0" w:color="auto"/>
                                    <w:right w:val="none" w:sz="0" w:space="0" w:color="auto"/>
                                  </w:divBdr>
                                  <w:divsChild>
                                    <w:div w:id="73358967">
                                      <w:marLeft w:val="0"/>
                                      <w:marRight w:val="0"/>
                                      <w:marTop w:val="0"/>
                                      <w:marBottom w:val="0"/>
                                      <w:divBdr>
                                        <w:top w:val="none" w:sz="0" w:space="0" w:color="auto"/>
                                        <w:left w:val="none" w:sz="0" w:space="0" w:color="auto"/>
                                        <w:bottom w:val="none" w:sz="0" w:space="0" w:color="auto"/>
                                        <w:right w:val="none" w:sz="0" w:space="0" w:color="auto"/>
                                      </w:divBdr>
                                      <w:divsChild>
                                        <w:div w:id="1526745884">
                                          <w:marLeft w:val="0"/>
                                          <w:marRight w:val="0"/>
                                          <w:marTop w:val="0"/>
                                          <w:marBottom w:val="0"/>
                                          <w:divBdr>
                                            <w:top w:val="none" w:sz="0" w:space="0" w:color="auto"/>
                                            <w:left w:val="none" w:sz="0" w:space="0" w:color="auto"/>
                                            <w:bottom w:val="none" w:sz="0" w:space="0" w:color="auto"/>
                                            <w:right w:val="none" w:sz="0" w:space="0" w:color="auto"/>
                                          </w:divBdr>
                                          <w:divsChild>
                                            <w:div w:id="1992754225">
                                              <w:marLeft w:val="0"/>
                                              <w:marRight w:val="0"/>
                                              <w:marTop w:val="0"/>
                                              <w:marBottom w:val="0"/>
                                              <w:divBdr>
                                                <w:top w:val="none" w:sz="0" w:space="0" w:color="auto"/>
                                                <w:left w:val="none" w:sz="0" w:space="0" w:color="auto"/>
                                                <w:bottom w:val="none" w:sz="0" w:space="0" w:color="auto"/>
                                                <w:right w:val="none" w:sz="0" w:space="0" w:color="auto"/>
                                              </w:divBdr>
                                              <w:divsChild>
                                                <w:div w:id="918755079">
                                                  <w:marLeft w:val="0"/>
                                                  <w:marRight w:val="0"/>
                                                  <w:marTop w:val="0"/>
                                                  <w:marBottom w:val="0"/>
                                                  <w:divBdr>
                                                    <w:top w:val="none" w:sz="0" w:space="0" w:color="auto"/>
                                                    <w:left w:val="none" w:sz="0" w:space="0" w:color="auto"/>
                                                    <w:bottom w:val="none" w:sz="0" w:space="0" w:color="auto"/>
                                                    <w:right w:val="none" w:sz="0" w:space="0" w:color="auto"/>
                                                  </w:divBdr>
                                                  <w:divsChild>
                                                    <w:div w:id="1634944146">
                                                      <w:marLeft w:val="0"/>
                                                      <w:marRight w:val="0"/>
                                                      <w:marTop w:val="0"/>
                                                      <w:marBottom w:val="0"/>
                                                      <w:divBdr>
                                                        <w:top w:val="none" w:sz="0" w:space="0" w:color="auto"/>
                                                        <w:left w:val="none" w:sz="0" w:space="0" w:color="auto"/>
                                                        <w:bottom w:val="none" w:sz="0" w:space="0" w:color="auto"/>
                                                        <w:right w:val="none" w:sz="0" w:space="0" w:color="auto"/>
                                                      </w:divBdr>
                                                      <w:divsChild>
                                                        <w:div w:id="19464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285185">
      <w:bodyDiv w:val="1"/>
      <w:marLeft w:val="0"/>
      <w:marRight w:val="0"/>
      <w:marTop w:val="0"/>
      <w:marBottom w:val="0"/>
      <w:divBdr>
        <w:top w:val="none" w:sz="0" w:space="0" w:color="auto"/>
        <w:left w:val="none" w:sz="0" w:space="0" w:color="auto"/>
        <w:bottom w:val="none" w:sz="0" w:space="0" w:color="auto"/>
        <w:right w:val="none" w:sz="0" w:space="0" w:color="auto"/>
      </w:divBdr>
    </w:div>
    <w:div w:id="525868385">
      <w:bodyDiv w:val="1"/>
      <w:marLeft w:val="0"/>
      <w:marRight w:val="0"/>
      <w:marTop w:val="0"/>
      <w:marBottom w:val="0"/>
      <w:divBdr>
        <w:top w:val="none" w:sz="0" w:space="0" w:color="auto"/>
        <w:left w:val="none" w:sz="0" w:space="0" w:color="auto"/>
        <w:bottom w:val="none" w:sz="0" w:space="0" w:color="auto"/>
        <w:right w:val="none" w:sz="0" w:space="0" w:color="auto"/>
      </w:divBdr>
    </w:div>
    <w:div w:id="572009260">
      <w:bodyDiv w:val="1"/>
      <w:marLeft w:val="0"/>
      <w:marRight w:val="0"/>
      <w:marTop w:val="0"/>
      <w:marBottom w:val="0"/>
      <w:divBdr>
        <w:top w:val="none" w:sz="0" w:space="0" w:color="auto"/>
        <w:left w:val="none" w:sz="0" w:space="0" w:color="auto"/>
        <w:bottom w:val="none" w:sz="0" w:space="0" w:color="auto"/>
        <w:right w:val="none" w:sz="0" w:space="0" w:color="auto"/>
      </w:divBdr>
    </w:div>
    <w:div w:id="608394162">
      <w:bodyDiv w:val="1"/>
      <w:marLeft w:val="0"/>
      <w:marRight w:val="0"/>
      <w:marTop w:val="0"/>
      <w:marBottom w:val="0"/>
      <w:divBdr>
        <w:top w:val="none" w:sz="0" w:space="0" w:color="auto"/>
        <w:left w:val="none" w:sz="0" w:space="0" w:color="auto"/>
        <w:bottom w:val="none" w:sz="0" w:space="0" w:color="auto"/>
        <w:right w:val="none" w:sz="0" w:space="0" w:color="auto"/>
      </w:divBdr>
    </w:div>
    <w:div w:id="707025829">
      <w:bodyDiv w:val="1"/>
      <w:marLeft w:val="0"/>
      <w:marRight w:val="0"/>
      <w:marTop w:val="0"/>
      <w:marBottom w:val="0"/>
      <w:divBdr>
        <w:top w:val="none" w:sz="0" w:space="0" w:color="auto"/>
        <w:left w:val="none" w:sz="0" w:space="0" w:color="auto"/>
        <w:bottom w:val="none" w:sz="0" w:space="0" w:color="auto"/>
        <w:right w:val="none" w:sz="0" w:space="0" w:color="auto"/>
      </w:divBdr>
      <w:divsChild>
        <w:div w:id="140641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233809">
      <w:bodyDiv w:val="1"/>
      <w:marLeft w:val="0"/>
      <w:marRight w:val="0"/>
      <w:marTop w:val="0"/>
      <w:marBottom w:val="0"/>
      <w:divBdr>
        <w:top w:val="none" w:sz="0" w:space="0" w:color="auto"/>
        <w:left w:val="none" w:sz="0" w:space="0" w:color="auto"/>
        <w:bottom w:val="none" w:sz="0" w:space="0" w:color="auto"/>
        <w:right w:val="none" w:sz="0" w:space="0" w:color="auto"/>
      </w:divBdr>
    </w:div>
    <w:div w:id="714742847">
      <w:bodyDiv w:val="1"/>
      <w:marLeft w:val="0"/>
      <w:marRight w:val="0"/>
      <w:marTop w:val="0"/>
      <w:marBottom w:val="0"/>
      <w:divBdr>
        <w:top w:val="none" w:sz="0" w:space="0" w:color="auto"/>
        <w:left w:val="none" w:sz="0" w:space="0" w:color="auto"/>
        <w:bottom w:val="none" w:sz="0" w:space="0" w:color="auto"/>
        <w:right w:val="none" w:sz="0" w:space="0" w:color="auto"/>
      </w:divBdr>
    </w:div>
    <w:div w:id="716662139">
      <w:bodyDiv w:val="1"/>
      <w:marLeft w:val="0"/>
      <w:marRight w:val="0"/>
      <w:marTop w:val="0"/>
      <w:marBottom w:val="0"/>
      <w:divBdr>
        <w:top w:val="none" w:sz="0" w:space="0" w:color="auto"/>
        <w:left w:val="none" w:sz="0" w:space="0" w:color="auto"/>
        <w:bottom w:val="none" w:sz="0" w:space="0" w:color="auto"/>
        <w:right w:val="none" w:sz="0" w:space="0" w:color="auto"/>
      </w:divBdr>
    </w:div>
    <w:div w:id="727800776">
      <w:bodyDiv w:val="1"/>
      <w:marLeft w:val="0"/>
      <w:marRight w:val="0"/>
      <w:marTop w:val="0"/>
      <w:marBottom w:val="0"/>
      <w:divBdr>
        <w:top w:val="none" w:sz="0" w:space="0" w:color="auto"/>
        <w:left w:val="none" w:sz="0" w:space="0" w:color="auto"/>
        <w:bottom w:val="none" w:sz="0" w:space="0" w:color="auto"/>
        <w:right w:val="none" w:sz="0" w:space="0" w:color="auto"/>
      </w:divBdr>
    </w:div>
    <w:div w:id="737675621">
      <w:bodyDiv w:val="1"/>
      <w:marLeft w:val="0"/>
      <w:marRight w:val="0"/>
      <w:marTop w:val="0"/>
      <w:marBottom w:val="0"/>
      <w:divBdr>
        <w:top w:val="none" w:sz="0" w:space="0" w:color="auto"/>
        <w:left w:val="none" w:sz="0" w:space="0" w:color="auto"/>
        <w:bottom w:val="none" w:sz="0" w:space="0" w:color="auto"/>
        <w:right w:val="none" w:sz="0" w:space="0" w:color="auto"/>
      </w:divBdr>
    </w:div>
    <w:div w:id="833759266">
      <w:bodyDiv w:val="1"/>
      <w:marLeft w:val="0"/>
      <w:marRight w:val="0"/>
      <w:marTop w:val="0"/>
      <w:marBottom w:val="0"/>
      <w:divBdr>
        <w:top w:val="none" w:sz="0" w:space="0" w:color="auto"/>
        <w:left w:val="none" w:sz="0" w:space="0" w:color="auto"/>
        <w:bottom w:val="none" w:sz="0" w:space="0" w:color="auto"/>
        <w:right w:val="none" w:sz="0" w:space="0" w:color="auto"/>
      </w:divBdr>
    </w:div>
    <w:div w:id="848522235">
      <w:bodyDiv w:val="1"/>
      <w:marLeft w:val="0"/>
      <w:marRight w:val="0"/>
      <w:marTop w:val="0"/>
      <w:marBottom w:val="0"/>
      <w:divBdr>
        <w:top w:val="none" w:sz="0" w:space="0" w:color="auto"/>
        <w:left w:val="none" w:sz="0" w:space="0" w:color="auto"/>
        <w:bottom w:val="none" w:sz="0" w:space="0" w:color="auto"/>
        <w:right w:val="none" w:sz="0" w:space="0" w:color="auto"/>
      </w:divBdr>
      <w:divsChild>
        <w:div w:id="1630279242">
          <w:marLeft w:val="0"/>
          <w:marRight w:val="0"/>
          <w:marTop w:val="0"/>
          <w:marBottom w:val="0"/>
          <w:divBdr>
            <w:top w:val="none" w:sz="0" w:space="0" w:color="auto"/>
            <w:left w:val="none" w:sz="0" w:space="0" w:color="auto"/>
            <w:bottom w:val="none" w:sz="0" w:space="0" w:color="auto"/>
            <w:right w:val="none" w:sz="0" w:space="0" w:color="auto"/>
          </w:divBdr>
          <w:divsChild>
            <w:div w:id="1278874781">
              <w:marLeft w:val="0"/>
              <w:marRight w:val="0"/>
              <w:marTop w:val="0"/>
              <w:marBottom w:val="0"/>
              <w:divBdr>
                <w:top w:val="none" w:sz="0" w:space="0" w:color="auto"/>
                <w:left w:val="none" w:sz="0" w:space="0" w:color="auto"/>
                <w:bottom w:val="none" w:sz="0" w:space="0" w:color="auto"/>
                <w:right w:val="none" w:sz="0" w:space="0" w:color="auto"/>
              </w:divBdr>
              <w:divsChild>
                <w:div w:id="1133253732">
                  <w:marLeft w:val="0"/>
                  <w:marRight w:val="0"/>
                  <w:marTop w:val="0"/>
                  <w:marBottom w:val="0"/>
                  <w:divBdr>
                    <w:top w:val="none" w:sz="0" w:space="0" w:color="auto"/>
                    <w:left w:val="none" w:sz="0" w:space="0" w:color="auto"/>
                    <w:bottom w:val="none" w:sz="0" w:space="0" w:color="auto"/>
                    <w:right w:val="none" w:sz="0" w:space="0" w:color="auto"/>
                  </w:divBdr>
                  <w:divsChild>
                    <w:div w:id="326400357">
                      <w:marLeft w:val="0"/>
                      <w:marRight w:val="0"/>
                      <w:marTop w:val="0"/>
                      <w:marBottom w:val="0"/>
                      <w:divBdr>
                        <w:top w:val="none" w:sz="0" w:space="0" w:color="auto"/>
                        <w:left w:val="none" w:sz="0" w:space="0" w:color="auto"/>
                        <w:bottom w:val="none" w:sz="0" w:space="0" w:color="auto"/>
                        <w:right w:val="none" w:sz="0" w:space="0" w:color="auto"/>
                      </w:divBdr>
                      <w:divsChild>
                        <w:div w:id="1623606818">
                          <w:marLeft w:val="0"/>
                          <w:marRight w:val="0"/>
                          <w:marTop w:val="0"/>
                          <w:marBottom w:val="0"/>
                          <w:divBdr>
                            <w:top w:val="none" w:sz="0" w:space="0" w:color="auto"/>
                            <w:left w:val="none" w:sz="0" w:space="0" w:color="auto"/>
                            <w:bottom w:val="none" w:sz="0" w:space="0" w:color="auto"/>
                            <w:right w:val="none" w:sz="0" w:space="0" w:color="auto"/>
                          </w:divBdr>
                          <w:divsChild>
                            <w:div w:id="1910574454">
                              <w:marLeft w:val="0"/>
                              <w:marRight w:val="0"/>
                              <w:marTop w:val="0"/>
                              <w:marBottom w:val="0"/>
                              <w:divBdr>
                                <w:top w:val="none" w:sz="0" w:space="0" w:color="auto"/>
                                <w:left w:val="none" w:sz="0" w:space="0" w:color="auto"/>
                                <w:bottom w:val="none" w:sz="0" w:space="0" w:color="auto"/>
                                <w:right w:val="none" w:sz="0" w:space="0" w:color="auto"/>
                              </w:divBdr>
                              <w:divsChild>
                                <w:div w:id="882131038">
                                  <w:marLeft w:val="0"/>
                                  <w:marRight w:val="0"/>
                                  <w:marTop w:val="0"/>
                                  <w:marBottom w:val="0"/>
                                  <w:divBdr>
                                    <w:top w:val="none" w:sz="0" w:space="0" w:color="auto"/>
                                    <w:left w:val="none" w:sz="0" w:space="0" w:color="auto"/>
                                    <w:bottom w:val="none" w:sz="0" w:space="0" w:color="auto"/>
                                    <w:right w:val="none" w:sz="0" w:space="0" w:color="auto"/>
                                  </w:divBdr>
                                  <w:divsChild>
                                    <w:div w:id="1282802179">
                                      <w:marLeft w:val="0"/>
                                      <w:marRight w:val="0"/>
                                      <w:marTop w:val="0"/>
                                      <w:marBottom w:val="0"/>
                                      <w:divBdr>
                                        <w:top w:val="none" w:sz="0" w:space="0" w:color="auto"/>
                                        <w:left w:val="none" w:sz="0" w:space="0" w:color="auto"/>
                                        <w:bottom w:val="none" w:sz="0" w:space="0" w:color="auto"/>
                                        <w:right w:val="none" w:sz="0" w:space="0" w:color="auto"/>
                                      </w:divBdr>
                                      <w:divsChild>
                                        <w:div w:id="1765876163">
                                          <w:marLeft w:val="0"/>
                                          <w:marRight w:val="0"/>
                                          <w:marTop w:val="0"/>
                                          <w:marBottom w:val="0"/>
                                          <w:divBdr>
                                            <w:top w:val="none" w:sz="0" w:space="0" w:color="auto"/>
                                            <w:left w:val="none" w:sz="0" w:space="0" w:color="auto"/>
                                            <w:bottom w:val="none" w:sz="0" w:space="0" w:color="auto"/>
                                            <w:right w:val="none" w:sz="0" w:space="0" w:color="auto"/>
                                          </w:divBdr>
                                          <w:divsChild>
                                            <w:div w:id="852576337">
                                              <w:marLeft w:val="0"/>
                                              <w:marRight w:val="0"/>
                                              <w:marTop w:val="0"/>
                                              <w:marBottom w:val="0"/>
                                              <w:divBdr>
                                                <w:top w:val="none" w:sz="0" w:space="0" w:color="auto"/>
                                                <w:left w:val="none" w:sz="0" w:space="0" w:color="auto"/>
                                                <w:bottom w:val="none" w:sz="0" w:space="0" w:color="auto"/>
                                                <w:right w:val="none" w:sz="0" w:space="0" w:color="auto"/>
                                              </w:divBdr>
                                              <w:divsChild>
                                                <w:div w:id="392319623">
                                                  <w:marLeft w:val="0"/>
                                                  <w:marRight w:val="0"/>
                                                  <w:marTop w:val="0"/>
                                                  <w:marBottom w:val="0"/>
                                                  <w:divBdr>
                                                    <w:top w:val="none" w:sz="0" w:space="0" w:color="auto"/>
                                                    <w:left w:val="none" w:sz="0" w:space="0" w:color="auto"/>
                                                    <w:bottom w:val="none" w:sz="0" w:space="0" w:color="auto"/>
                                                    <w:right w:val="none" w:sz="0" w:space="0" w:color="auto"/>
                                                  </w:divBdr>
                                                  <w:divsChild>
                                                    <w:div w:id="1520965150">
                                                      <w:marLeft w:val="0"/>
                                                      <w:marRight w:val="0"/>
                                                      <w:marTop w:val="0"/>
                                                      <w:marBottom w:val="0"/>
                                                      <w:divBdr>
                                                        <w:top w:val="none" w:sz="0" w:space="0" w:color="auto"/>
                                                        <w:left w:val="none" w:sz="0" w:space="0" w:color="auto"/>
                                                        <w:bottom w:val="none" w:sz="0" w:space="0" w:color="auto"/>
                                                        <w:right w:val="none" w:sz="0" w:space="0" w:color="auto"/>
                                                      </w:divBdr>
                                                      <w:divsChild>
                                                        <w:div w:id="1649507275">
                                                          <w:marLeft w:val="0"/>
                                                          <w:marRight w:val="0"/>
                                                          <w:marTop w:val="0"/>
                                                          <w:marBottom w:val="0"/>
                                                          <w:divBdr>
                                                            <w:top w:val="none" w:sz="0" w:space="0" w:color="auto"/>
                                                            <w:left w:val="none" w:sz="0" w:space="0" w:color="auto"/>
                                                            <w:bottom w:val="none" w:sz="0" w:space="0" w:color="auto"/>
                                                            <w:right w:val="none" w:sz="0" w:space="0" w:color="auto"/>
                                                          </w:divBdr>
                                                          <w:divsChild>
                                                            <w:div w:id="332609766">
                                                              <w:marLeft w:val="0"/>
                                                              <w:marRight w:val="0"/>
                                                              <w:marTop w:val="0"/>
                                                              <w:marBottom w:val="0"/>
                                                              <w:divBdr>
                                                                <w:top w:val="none" w:sz="0" w:space="0" w:color="auto"/>
                                                                <w:left w:val="none" w:sz="0" w:space="0" w:color="auto"/>
                                                                <w:bottom w:val="none" w:sz="0" w:space="0" w:color="auto"/>
                                                                <w:right w:val="none" w:sz="0" w:space="0" w:color="auto"/>
                                                              </w:divBdr>
                                                              <w:divsChild>
                                                                <w:div w:id="1568758224">
                                                                  <w:marLeft w:val="0"/>
                                                                  <w:marRight w:val="0"/>
                                                                  <w:marTop w:val="0"/>
                                                                  <w:marBottom w:val="0"/>
                                                                  <w:divBdr>
                                                                    <w:top w:val="none" w:sz="0" w:space="0" w:color="auto"/>
                                                                    <w:left w:val="none" w:sz="0" w:space="0" w:color="auto"/>
                                                                    <w:bottom w:val="none" w:sz="0" w:space="0" w:color="auto"/>
                                                                    <w:right w:val="none" w:sz="0" w:space="0" w:color="auto"/>
                                                                  </w:divBdr>
                                                                  <w:divsChild>
                                                                    <w:div w:id="1464957559">
                                                                      <w:marLeft w:val="0"/>
                                                                      <w:marRight w:val="0"/>
                                                                      <w:marTop w:val="0"/>
                                                                      <w:marBottom w:val="0"/>
                                                                      <w:divBdr>
                                                                        <w:top w:val="none" w:sz="0" w:space="0" w:color="auto"/>
                                                                        <w:left w:val="none" w:sz="0" w:space="0" w:color="auto"/>
                                                                        <w:bottom w:val="none" w:sz="0" w:space="0" w:color="auto"/>
                                                                        <w:right w:val="none" w:sz="0" w:space="0" w:color="auto"/>
                                                                      </w:divBdr>
                                                                      <w:divsChild>
                                                                        <w:div w:id="1454250492">
                                                                          <w:marLeft w:val="0"/>
                                                                          <w:marRight w:val="0"/>
                                                                          <w:marTop w:val="0"/>
                                                                          <w:marBottom w:val="0"/>
                                                                          <w:divBdr>
                                                                            <w:top w:val="none" w:sz="0" w:space="0" w:color="auto"/>
                                                                            <w:left w:val="none" w:sz="0" w:space="0" w:color="auto"/>
                                                                            <w:bottom w:val="none" w:sz="0" w:space="0" w:color="auto"/>
                                                                            <w:right w:val="none" w:sz="0" w:space="0" w:color="auto"/>
                                                                          </w:divBdr>
                                                                          <w:divsChild>
                                                                            <w:div w:id="8747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09812">
                                          <w:marLeft w:val="0"/>
                                          <w:marRight w:val="0"/>
                                          <w:marTop w:val="0"/>
                                          <w:marBottom w:val="0"/>
                                          <w:divBdr>
                                            <w:top w:val="none" w:sz="0" w:space="0" w:color="auto"/>
                                            <w:left w:val="none" w:sz="0" w:space="0" w:color="auto"/>
                                            <w:bottom w:val="none" w:sz="0" w:space="0" w:color="auto"/>
                                            <w:right w:val="none" w:sz="0" w:space="0" w:color="auto"/>
                                          </w:divBdr>
                                          <w:divsChild>
                                            <w:div w:id="1808621852">
                                              <w:marLeft w:val="0"/>
                                              <w:marRight w:val="0"/>
                                              <w:marTop w:val="0"/>
                                              <w:marBottom w:val="0"/>
                                              <w:divBdr>
                                                <w:top w:val="none" w:sz="0" w:space="0" w:color="auto"/>
                                                <w:left w:val="none" w:sz="0" w:space="0" w:color="auto"/>
                                                <w:bottom w:val="none" w:sz="0" w:space="0" w:color="auto"/>
                                                <w:right w:val="none" w:sz="0" w:space="0" w:color="auto"/>
                                              </w:divBdr>
                                              <w:divsChild>
                                                <w:div w:id="155732640">
                                                  <w:marLeft w:val="0"/>
                                                  <w:marRight w:val="0"/>
                                                  <w:marTop w:val="0"/>
                                                  <w:marBottom w:val="0"/>
                                                  <w:divBdr>
                                                    <w:top w:val="none" w:sz="0" w:space="0" w:color="auto"/>
                                                    <w:left w:val="none" w:sz="0" w:space="0" w:color="auto"/>
                                                    <w:bottom w:val="none" w:sz="0" w:space="0" w:color="auto"/>
                                                    <w:right w:val="none" w:sz="0" w:space="0" w:color="auto"/>
                                                  </w:divBdr>
                                                  <w:divsChild>
                                                    <w:div w:id="1949579428">
                                                      <w:marLeft w:val="0"/>
                                                      <w:marRight w:val="0"/>
                                                      <w:marTop w:val="0"/>
                                                      <w:marBottom w:val="0"/>
                                                      <w:divBdr>
                                                        <w:top w:val="none" w:sz="0" w:space="0" w:color="auto"/>
                                                        <w:left w:val="none" w:sz="0" w:space="0" w:color="auto"/>
                                                        <w:bottom w:val="none" w:sz="0" w:space="0" w:color="auto"/>
                                                        <w:right w:val="none" w:sz="0" w:space="0" w:color="auto"/>
                                                      </w:divBdr>
                                                      <w:divsChild>
                                                        <w:div w:id="1896358167">
                                                          <w:marLeft w:val="0"/>
                                                          <w:marRight w:val="0"/>
                                                          <w:marTop w:val="0"/>
                                                          <w:marBottom w:val="0"/>
                                                          <w:divBdr>
                                                            <w:top w:val="none" w:sz="0" w:space="0" w:color="auto"/>
                                                            <w:left w:val="none" w:sz="0" w:space="0" w:color="auto"/>
                                                            <w:bottom w:val="none" w:sz="0" w:space="0" w:color="auto"/>
                                                            <w:right w:val="none" w:sz="0" w:space="0" w:color="auto"/>
                                                          </w:divBdr>
                                                          <w:divsChild>
                                                            <w:div w:id="1875535045">
                                                              <w:marLeft w:val="0"/>
                                                              <w:marRight w:val="0"/>
                                                              <w:marTop w:val="0"/>
                                                              <w:marBottom w:val="0"/>
                                                              <w:divBdr>
                                                                <w:top w:val="none" w:sz="0" w:space="0" w:color="auto"/>
                                                                <w:left w:val="none" w:sz="0" w:space="0" w:color="auto"/>
                                                                <w:bottom w:val="none" w:sz="0" w:space="0" w:color="auto"/>
                                                                <w:right w:val="none" w:sz="0" w:space="0" w:color="auto"/>
                                                              </w:divBdr>
                                                              <w:divsChild>
                                                                <w:div w:id="1424033865">
                                                                  <w:marLeft w:val="0"/>
                                                                  <w:marRight w:val="0"/>
                                                                  <w:marTop w:val="0"/>
                                                                  <w:marBottom w:val="0"/>
                                                                  <w:divBdr>
                                                                    <w:top w:val="none" w:sz="0" w:space="0" w:color="auto"/>
                                                                    <w:left w:val="none" w:sz="0" w:space="0" w:color="auto"/>
                                                                    <w:bottom w:val="none" w:sz="0" w:space="0" w:color="auto"/>
                                                                    <w:right w:val="none" w:sz="0" w:space="0" w:color="auto"/>
                                                                  </w:divBdr>
                                                                  <w:divsChild>
                                                                    <w:div w:id="660472367">
                                                                      <w:marLeft w:val="0"/>
                                                                      <w:marRight w:val="0"/>
                                                                      <w:marTop w:val="0"/>
                                                                      <w:marBottom w:val="0"/>
                                                                      <w:divBdr>
                                                                        <w:top w:val="none" w:sz="0" w:space="0" w:color="auto"/>
                                                                        <w:left w:val="none" w:sz="0" w:space="0" w:color="auto"/>
                                                                        <w:bottom w:val="none" w:sz="0" w:space="0" w:color="auto"/>
                                                                        <w:right w:val="none" w:sz="0" w:space="0" w:color="auto"/>
                                                                      </w:divBdr>
                                                                      <w:divsChild>
                                                                        <w:div w:id="82993430">
                                                                          <w:marLeft w:val="0"/>
                                                                          <w:marRight w:val="0"/>
                                                                          <w:marTop w:val="0"/>
                                                                          <w:marBottom w:val="0"/>
                                                                          <w:divBdr>
                                                                            <w:top w:val="none" w:sz="0" w:space="0" w:color="auto"/>
                                                                            <w:left w:val="none" w:sz="0" w:space="0" w:color="auto"/>
                                                                            <w:bottom w:val="none" w:sz="0" w:space="0" w:color="auto"/>
                                                                            <w:right w:val="none" w:sz="0" w:space="0" w:color="auto"/>
                                                                          </w:divBdr>
                                                                          <w:divsChild>
                                                                            <w:div w:id="222568016">
                                                                              <w:marLeft w:val="0"/>
                                                                              <w:marRight w:val="0"/>
                                                                              <w:marTop w:val="0"/>
                                                                              <w:marBottom w:val="0"/>
                                                                              <w:divBdr>
                                                                                <w:top w:val="none" w:sz="0" w:space="0" w:color="auto"/>
                                                                                <w:left w:val="none" w:sz="0" w:space="0" w:color="auto"/>
                                                                                <w:bottom w:val="none" w:sz="0" w:space="0" w:color="auto"/>
                                                                                <w:right w:val="none" w:sz="0" w:space="0" w:color="auto"/>
                                                                              </w:divBdr>
                                                                              <w:divsChild>
                                                                                <w:div w:id="1783183741">
                                                                                  <w:marLeft w:val="0"/>
                                                                                  <w:marRight w:val="0"/>
                                                                                  <w:marTop w:val="0"/>
                                                                                  <w:marBottom w:val="0"/>
                                                                                  <w:divBdr>
                                                                                    <w:top w:val="none" w:sz="0" w:space="0" w:color="auto"/>
                                                                                    <w:left w:val="none" w:sz="0" w:space="0" w:color="auto"/>
                                                                                    <w:bottom w:val="none" w:sz="0" w:space="0" w:color="auto"/>
                                                                                    <w:right w:val="none" w:sz="0" w:space="0" w:color="auto"/>
                                                                                  </w:divBdr>
                                                                                  <w:divsChild>
                                                                                    <w:div w:id="1467311214">
                                                                                      <w:marLeft w:val="0"/>
                                                                                      <w:marRight w:val="0"/>
                                                                                      <w:marTop w:val="0"/>
                                                                                      <w:marBottom w:val="0"/>
                                                                                      <w:divBdr>
                                                                                        <w:top w:val="none" w:sz="0" w:space="0" w:color="auto"/>
                                                                                        <w:left w:val="none" w:sz="0" w:space="0" w:color="auto"/>
                                                                                        <w:bottom w:val="none" w:sz="0" w:space="0" w:color="auto"/>
                                                                                        <w:right w:val="none" w:sz="0" w:space="0" w:color="auto"/>
                                                                                      </w:divBdr>
                                                                                      <w:divsChild>
                                                                                        <w:div w:id="13127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627785">
      <w:bodyDiv w:val="1"/>
      <w:marLeft w:val="0"/>
      <w:marRight w:val="0"/>
      <w:marTop w:val="0"/>
      <w:marBottom w:val="0"/>
      <w:divBdr>
        <w:top w:val="none" w:sz="0" w:space="0" w:color="auto"/>
        <w:left w:val="none" w:sz="0" w:space="0" w:color="auto"/>
        <w:bottom w:val="none" w:sz="0" w:space="0" w:color="auto"/>
        <w:right w:val="none" w:sz="0" w:space="0" w:color="auto"/>
      </w:divBdr>
    </w:div>
    <w:div w:id="877934742">
      <w:bodyDiv w:val="1"/>
      <w:marLeft w:val="0"/>
      <w:marRight w:val="0"/>
      <w:marTop w:val="0"/>
      <w:marBottom w:val="0"/>
      <w:divBdr>
        <w:top w:val="none" w:sz="0" w:space="0" w:color="auto"/>
        <w:left w:val="none" w:sz="0" w:space="0" w:color="auto"/>
        <w:bottom w:val="none" w:sz="0" w:space="0" w:color="auto"/>
        <w:right w:val="none" w:sz="0" w:space="0" w:color="auto"/>
      </w:divBdr>
    </w:div>
    <w:div w:id="911235160">
      <w:bodyDiv w:val="1"/>
      <w:marLeft w:val="0"/>
      <w:marRight w:val="0"/>
      <w:marTop w:val="0"/>
      <w:marBottom w:val="0"/>
      <w:divBdr>
        <w:top w:val="none" w:sz="0" w:space="0" w:color="auto"/>
        <w:left w:val="none" w:sz="0" w:space="0" w:color="auto"/>
        <w:bottom w:val="none" w:sz="0" w:space="0" w:color="auto"/>
        <w:right w:val="none" w:sz="0" w:space="0" w:color="auto"/>
      </w:divBdr>
    </w:div>
    <w:div w:id="988510139">
      <w:bodyDiv w:val="1"/>
      <w:marLeft w:val="0"/>
      <w:marRight w:val="0"/>
      <w:marTop w:val="0"/>
      <w:marBottom w:val="0"/>
      <w:divBdr>
        <w:top w:val="none" w:sz="0" w:space="0" w:color="auto"/>
        <w:left w:val="none" w:sz="0" w:space="0" w:color="auto"/>
        <w:bottom w:val="none" w:sz="0" w:space="0" w:color="auto"/>
        <w:right w:val="none" w:sz="0" w:space="0" w:color="auto"/>
      </w:divBdr>
    </w:div>
    <w:div w:id="1012222931">
      <w:bodyDiv w:val="1"/>
      <w:marLeft w:val="0"/>
      <w:marRight w:val="0"/>
      <w:marTop w:val="0"/>
      <w:marBottom w:val="0"/>
      <w:divBdr>
        <w:top w:val="none" w:sz="0" w:space="0" w:color="auto"/>
        <w:left w:val="none" w:sz="0" w:space="0" w:color="auto"/>
        <w:bottom w:val="none" w:sz="0" w:space="0" w:color="auto"/>
        <w:right w:val="none" w:sz="0" w:space="0" w:color="auto"/>
      </w:divBdr>
      <w:divsChild>
        <w:div w:id="202251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301346">
      <w:bodyDiv w:val="1"/>
      <w:marLeft w:val="0"/>
      <w:marRight w:val="0"/>
      <w:marTop w:val="0"/>
      <w:marBottom w:val="0"/>
      <w:divBdr>
        <w:top w:val="none" w:sz="0" w:space="0" w:color="auto"/>
        <w:left w:val="none" w:sz="0" w:space="0" w:color="auto"/>
        <w:bottom w:val="none" w:sz="0" w:space="0" w:color="auto"/>
        <w:right w:val="none" w:sz="0" w:space="0" w:color="auto"/>
      </w:divBdr>
    </w:div>
    <w:div w:id="1060329286">
      <w:bodyDiv w:val="1"/>
      <w:marLeft w:val="0"/>
      <w:marRight w:val="0"/>
      <w:marTop w:val="0"/>
      <w:marBottom w:val="0"/>
      <w:divBdr>
        <w:top w:val="none" w:sz="0" w:space="0" w:color="auto"/>
        <w:left w:val="none" w:sz="0" w:space="0" w:color="auto"/>
        <w:bottom w:val="none" w:sz="0" w:space="0" w:color="auto"/>
        <w:right w:val="none" w:sz="0" w:space="0" w:color="auto"/>
      </w:divBdr>
    </w:div>
    <w:div w:id="1110901176">
      <w:bodyDiv w:val="1"/>
      <w:marLeft w:val="0"/>
      <w:marRight w:val="0"/>
      <w:marTop w:val="0"/>
      <w:marBottom w:val="0"/>
      <w:divBdr>
        <w:top w:val="none" w:sz="0" w:space="0" w:color="auto"/>
        <w:left w:val="none" w:sz="0" w:space="0" w:color="auto"/>
        <w:bottom w:val="none" w:sz="0" w:space="0" w:color="auto"/>
        <w:right w:val="none" w:sz="0" w:space="0" w:color="auto"/>
      </w:divBdr>
    </w:div>
    <w:div w:id="1120996977">
      <w:bodyDiv w:val="1"/>
      <w:marLeft w:val="0"/>
      <w:marRight w:val="0"/>
      <w:marTop w:val="0"/>
      <w:marBottom w:val="0"/>
      <w:divBdr>
        <w:top w:val="none" w:sz="0" w:space="0" w:color="auto"/>
        <w:left w:val="none" w:sz="0" w:space="0" w:color="auto"/>
        <w:bottom w:val="none" w:sz="0" w:space="0" w:color="auto"/>
        <w:right w:val="none" w:sz="0" w:space="0" w:color="auto"/>
      </w:divBdr>
    </w:div>
    <w:div w:id="1167021012">
      <w:bodyDiv w:val="1"/>
      <w:marLeft w:val="0"/>
      <w:marRight w:val="0"/>
      <w:marTop w:val="0"/>
      <w:marBottom w:val="0"/>
      <w:divBdr>
        <w:top w:val="none" w:sz="0" w:space="0" w:color="auto"/>
        <w:left w:val="none" w:sz="0" w:space="0" w:color="auto"/>
        <w:bottom w:val="none" w:sz="0" w:space="0" w:color="auto"/>
        <w:right w:val="none" w:sz="0" w:space="0" w:color="auto"/>
      </w:divBdr>
    </w:div>
    <w:div w:id="1178732400">
      <w:bodyDiv w:val="1"/>
      <w:marLeft w:val="0"/>
      <w:marRight w:val="0"/>
      <w:marTop w:val="0"/>
      <w:marBottom w:val="0"/>
      <w:divBdr>
        <w:top w:val="none" w:sz="0" w:space="0" w:color="auto"/>
        <w:left w:val="none" w:sz="0" w:space="0" w:color="auto"/>
        <w:bottom w:val="none" w:sz="0" w:space="0" w:color="auto"/>
        <w:right w:val="none" w:sz="0" w:space="0" w:color="auto"/>
      </w:divBdr>
    </w:div>
    <w:div w:id="1194881841">
      <w:bodyDiv w:val="1"/>
      <w:marLeft w:val="0"/>
      <w:marRight w:val="0"/>
      <w:marTop w:val="0"/>
      <w:marBottom w:val="0"/>
      <w:divBdr>
        <w:top w:val="none" w:sz="0" w:space="0" w:color="auto"/>
        <w:left w:val="none" w:sz="0" w:space="0" w:color="auto"/>
        <w:bottom w:val="none" w:sz="0" w:space="0" w:color="auto"/>
        <w:right w:val="none" w:sz="0" w:space="0" w:color="auto"/>
      </w:divBdr>
    </w:div>
    <w:div w:id="1246648740">
      <w:bodyDiv w:val="1"/>
      <w:marLeft w:val="0"/>
      <w:marRight w:val="0"/>
      <w:marTop w:val="0"/>
      <w:marBottom w:val="0"/>
      <w:divBdr>
        <w:top w:val="none" w:sz="0" w:space="0" w:color="auto"/>
        <w:left w:val="none" w:sz="0" w:space="0" w:color="auto"/>
        <w:bottom w:val="none" w:sz="0" w:space="0" w:color="auto"/>
        <w:right w:val="none" w:sz="0" w:space="0" w:color="auto"/>
      </w:divBdr>
    </w:div>
    <w:div w:id="1253592218">
      <w:bodyDiv w:val="1"/>
      <w:marLeft w:val="0"/>
      <w:marRight w:val="0"/>
      <w:marTop w:val="0"/>
      <w:marBottom w:val="0"/>
      <w:divBdr>
        <w:top w:val="none" w:sz="0" w:space="0" w:color="auto"/>
        <w:left w:val="none" w:sz="0" w:space="0" w:color="auto"/>
        <w:bottom w:val="none" w:sz="0" w:space="0" w:color="auto"/>
        <w:right w:val="none" w:sz="0" w:space="0" w:color="auto"/>
      </w:divBdr>
    </w:div>
    <w:div w:id="1254431769">
      <w:bodyDiv w:val="1"/>
      <w:marLeft w:val="0"/>
      <w:marRight w:val="0"/>
      <w:marTop w:val="0"/>
      <w:marBottom w:val="0"/>
      <w:divBdr>
        <w:top w:val="none" w:sz="0" w:space="0" w:color="auto"/>
        <w:left w:val="none" w:sz="0" w:space="0" w:color="auto"/>
        <w:bottom w:val="none" w:sz="0" w:space="0" w:color="auto"/>
        <w:right w:val="none" w:sz="0" w:space="0" w:color="auto"/>
      </w:divBdr>
    </w:div>
    <w:div w:id="1295257485">
      <w:bodyDiv w:val="1"/>
      <w:marLeft w:val="0"/>
      <w:marRight w:val="0"/>
      <w:marTop w:val="0"/>
      <w:marBottom w:val="0"/>
      <w:divBdr>
        <w:top w:val="none" w:sz="0" w:space="0" w:color="auto"/>
        <w:left w:val="none" w:sz="0" w:space="0" w:color="auto"/>
        <w:bottom w:val="none" w:sz="0" w:space="0" w:color="auto"/>
        <w:right w:val="none" w:sz="0" w:space="0" w:color="auto"/>
      </w:divBdr>
    </w:div>
    <w:div w:id="1340934097">
      <w:bodyDiv w:val="1"/>
      <w:marLeft w:val="0"/>
      <w:marRight w:val="0"/>
      <w:marTop w:val="0"/>
      <w:marBottom w:val="0"/>
      <w:divBdr>
        <w:top w:val="none" w:sz="0" w:space="0" w:color="auto"/>
        <w:left w:val="none" w:sz="0" w:space="0" w:color="auto"/>
        <w:bottom w:val="none" w:sz="0" w:space="0" w:color="auto"/>
        <w:right w:val="none" w:sz="0" w:space="0" w:color="auto"/>
      </w:divBdr>
    </w:div>
    <w:div w:id="1375159010">
      <w:bodyDiv w:val="1"/>
      <w:marLeft w:val="0"/>
      <w:marRight w:val="0"/>
      <w:marTop w:val="0"/>
      <w:marBottom w:val="0"/>
      <w:divBdr>
        <w:top w:val="none" w:sz="0" w:space="0" w:color="auto"/>
        <w:left w:val="none" w:sz="0" w:space="0" w:color="auto"/>
        <w:bottom w:val="none" w:sz="0" w:space="0" w:color="auto"/>
        <w:right w:val="none" w:sz="0" w:space="0" w:color="auto"/>
      </w:divBdr>
    </w:div>
    <w:div w:id="1396316143">
      <w:bodyDiv w:val="1"/>
      <w:marLeft w:val="0"/>
      <w:marRight w:val="0"/>
      <w:marTop w:val="0"/>
      <w:marBottom w:val="0"/>
      <w:divBdr>
        <w:top w:val="none" w:sz="0" w:space="0" w:color="auto"/>
        <w:left w:val="none" w:sz="0" w:space="0" w:color="auto"/>
        <w:bottom w:val="none" w:sz="0" w:space="0" w:color="auto"/>
        <w:right w:val="none" w:sz="0" w:space="0" w:color="auto"/>
      </w:divBdr>
    </w:div>
    <w:div w:id="1435904060">
      <w:bodyDiv w:val="1"/>
      <w:marLeft w:val="0"/>
      <w:marRight w:val="0"/>
      <w:marTop w:val="0"/>
      <w:marBottom w:val="0"/>
      <w:divBdr>
        <w:top w:val="none" w:sz="0" w:space="0" w:color="auto"/>
        <w:left w:val="none" w:sz="0" w:space="0" w:color="auto"/>
        <w:bottom w:val="none" w:sz="0" w:space="0" w:color="auto"/>
        <w:right w:val="none" w:sz="0" w:space="0" w:color="auto"/>
      </w:divBdr>
    </w:div>
    <w:div w:id="1455900063">
      <w:bodyDiv w:val="1"/>
      <w:marLeft w:val="0"/>
      <w:marRight w:val="0"/>
      <w:marTop w:val="0"/>
      <w:marBottom w:val="0"/>
      <w:divBdr>
        <w:top w:val="none" w:sz="0" w:space="0" w:color="auto"/>
        <w:left w:val="none" w:sz="0" w:space="0" w:color="auto"/>
        <w:bottom w:val="none" w:sz="0" w:space="0" w:color="auto"/>
        <w:right w:val="none" w:sz="0" w:space="0" w:color="auto"/>
      </w:divBdr>
    </w:div>
    <w:div w:id="1514807267">
      <w:bodyDiv w:val="1"/>
      <w:marLeft w:val="0"/>
      <w:marRight w:val="0"/>
      <w:marTop w:val="0"/>
      <w:marBottom w:val="0"/>
      <w:divBdr>
        <w:top w:val="none" w:sz="0" w:space="0" w:color="auto"/>
        <w:left w:val="none" w:sz="0" w:space="0" w:color="auto"/>
        <w:bottom w:val="none" w:sz="0" w:space="0" w:color="auto"/>
        <w:right w:val="none" w:sz="0" w:space="0" w:color="auto"/>
      </w:divBdr>
    </w:div>
    <w:div w:id="1540819575">
      <w:bodyDiv w:val="1"/>
      <w:marLeft w:val="0"/>
      <w:marRight w:val="0"/>
      <w:marTop w:val="0"/>
      <w:marBottom w:val="0"/>
      <w:divBdr>
        <w:top w:val="none" w:sz="0" w:space="0" w:color="auto"/>
        <w:left w:val="none" w:sz="0" w:space="0" w:color="auto"/>
        <w:bottom w:val="none" w:sz="0" w:space="0" w:color="auto"/>
        <w:right w:val="none" w:sz="0" w:space="0" w:color="auto"/>
      </w:divBdr>
    </w:div>
    <w:div w:id="1551503283">
      <w:bodyDiv w:val="1"/>
      <w:marLeft w:val="0"/>
      <w:marRight w:val="0"/>
      <w:marTop w:val="0"/>
      <w:marBottom w:val="0"/>
      <w:divBdr>
        <w:top w:val="none" w:sz="0" w:space="0" w:color="auto"/>
        <w:left w:val="none" w:sz="0" w:space="0" w:color="auto"/>
        <w:bottom w:val="none" w:sz="0" w:space="0" w:color="auto"/>
        <w:right w:val="none" w:sz="0" w:space="0" w:color="auto"/>
      </w:divBdr>
    </w:div>
    <w:div w:id="1561939398">
      <w:bodyDiv w:val="1"/>
      <w:marLeft w:val="0"/>
      <w:marRight w:val="0"/>
      <w:marTop w:val="0"/>
      <w:marBottom w:val="0"/>
      <w:divBdr>
        <w:top w:val="none" w:sz="0" w:space="0" w:color="auto"/>
        <w:left w:val="none" w:sz="0" w:space="0" w:color="auto"/>
        <w:bottom w:val="none" w:sz="0" w:space="0" w:color="auto"/>
        <w:right w:val="none" w:sz="0" w:space="0" w:color="auto"/>
      </w:divBdr>
      <w:divsChild>
        <w:div w:id="860629434">
          <w:marLeft w:val="0"/>
          <w:marRight w:val="0"/>
          <w:marTop w:val="0"/>
          <w:marBottom w:val="0"/>
          <w:divBdr>
            <w:top w:val="none" w:sz="0" w:space="0" w:color="auto"/>
            <w:left w:val="none" w:sz="0" w:space="0" w:color="auto"/>
            <w:bottom w:val="none" w:sz="0" w:space="0" w:color="auto"/>
            <w:right w:val="none" w:sz="0" w:space="0" w:color="auto"/>
          </w:divBdr>
          <w:divsChild>
            <w:div w:id="878080840">
              <w:marLeft w:val="0"/>
              <w:marRight w:val="0"/>
              <w:marTop w:val="0"/>
              <w:marBottom w:val="0"/>
              <w:divBdr>
                <w:top w:val="none" w:sz="0" w:space="0" w:color="auto"/>
                <w:left w:val="none" w:sz="0" w:space="0" w:color="auto"/>
                <w:bottom w:val="none" w:sz="0" w:space="0" w:color="auto"/>
                <w:right w:val="none" w:sz="0" w:space="0" w:color="auto"/>
              </w:divBdr>
              <w:divsChild>
                <w:div w:id="1517188312">
                  <w:marLeft w:val="0"/>
                  <w:marRight w:val="0"/>
                  <w:marTop w:val="0"/>
                  <w:marBottom w:val="0"/>
                  <w:divBdr>
                    <w:top w:val="none" w:sz="0" w:space="0" w:color="auto"/>
                    <w:left w:val="none" w:sz="0" w:space="0" w:color="auto"/>
                    <w:bottom w:val="none" w:sz="0" w:space="0" w:color="auto"/>
                    <w:right w:val="none" w:sz="0" w:space="0" w:color="auto"/>
                  </w:divBdr>
                  <w:divsChild>
                    <w:div w:id="1318262501">
                      <w:marLeft w:val="0"/>
                      <w:marRight w:val="0"/>
                      <w:marTop w:val="0"/>
                      <w:marBottom w:val="0"/>
                      <w:divBdr>
                        <w:top w:val="none" w:sz="0" w:space="0" w:color="auto"/>
                        <w:left w:val="none" w:sz="0" w:space="0" w:color="auto"/>
                        <w:bottom w:val="none" w:sz="0" w:space="0" w:color="auto"/>
                        <w:right w:val="none" w:sz="0" w:space="0" w:color="auto"/>
                      </w:divBdr>
                      <w:divsChild>
                        <w:div w:id="42759792">
                          <w:marLeft w:val="0"/>
                          <w:marRight w:val="0"/>
                          <w:marTop w:val="0"/>
                          <w:marBottom w:val="0"/>
                          <w:divBdr>
                            <w:top w:val="none" w:sz="0" w:space="0" w:color="auto"/>
                            <w:left w:val="none" w:sz="0" w:space="0" w:color="auto"/>
                            <w:bottom w:val="none" w:sz="0" w:space="0" w:color="auto"/>
                            <w:right w:val="none" w:sz="0" w:space="0" w:color="auto"/>
                          </w:divBdr>
                          <w:divsChild>
                            <w:div w:id="939292574">
                              <w:marLeft w:val="0"/>
                              <w:marRight w:val="0"/>
                              <w:marTop w:val="0"/>
                              <w:marBottom w:val="0"/>
                              <w:divBdr>
                                <w:top w:val="none" w:sz="0" w:space="0" w:color="auto"/>
                                <w:left w:val="none" w:sz="0" w:space="0" w:color="auto"/>
                                <w:bottom w:val="none" w:sz="0" w:space="0" w:color="auto"/>
                                <w:right w:val="none" w:sz="0" w:space="0" w:color="auto"/>
                              </w:divBdr>
                              <w:divsChild>
                                <w:div w:id="1617054943">
                                  <w:marLeft w:val="0"/>
                                  <w:marRight w:val="0"/>
                                  <w:marTop w:val="0"/>
                                  <w:marBottom w:val="0"/>
                                  <w:divBdr>
                                    <w:top w:val="none" w:sz="0" w:space="0" w:color="auto"/>
                                    <w:left w:val="none" w:sz="0" w:space="0" w:color="auto"/>
                                    <w:bottom w:val="none" w:sz="0" w:space="0" w:color="auto"/>
                                    <w:right w:val="none" w:sz="0" w:space="0" w:color="auto"/>
                                  </w:divBdr>
                                  <w:divsChild>
                                    <w:div w:id="6237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1235639">
      <w:bodyDiv w:val="1"/>
      <w:marLeft w:val="0"/>
      <w:marRight w:val="0"/>
      <w:marTop w:val="0"/>
      <w:marBottom w:val="0"/>
      <w:divBdr>
        <w:top w:val="none" w:sz="0" w:space="0" w:color="auto"/>
        <w:left w:val="none" w:sz="0" w:space="0" w:color="auto"/>
        <w:bottom w:val="none" w:sz="0" w:space="0" w:color="auto"/>
        <w:right w:val="none" w:sz="0" w:space="0" w:color="auto"/>
      </w:divBdr>
    </w:div>
    <w:div w:id="1678842396">
      <w:bodyDiv w:val="1"/>
      <w:marLeft w:val="0"/>
      <w:marRight w:val="0"/>
      <w:marTop w:val="0"/>
      <w:marBottom w:val="0"/>
      <w:divBdr>
        <w:top w:val="none" w:sz="0" w:space="0" w:color="auto"/>
        <w:left w:val="none" w:sz="0" w:space="0" w:color="auto"/>
        <w:bottom w:val="none" w:sz="0" w:space="0" w:color="auto"/>
        <w:right w:val="none" w:sz="0" w:space="0" w:color="auto"/>
      </w:divBdr>
    </w:div>
    <w:div w:id="1780102937">
      <w:bodyDiv w:val="1"/>
      <w:marLeft w:val="0"/>
      <w:marRight w:val="0"/>
      <w:marTop w:val="0"/>
      <w:marBottom w:val="0"/>
      <w:divBdr>
        <w:top w:val="none" w:sz="0" w:space="0" w:color="auto"/>
        <w:left w:val="none" w:sz="0" w:space="0" w:color="auto"/>
        <w:bottom w:val="none" w:sz="0" w:space="0" w:color="auto"/>
        <w:right w:val="none" w:sz="0" w:space="0" w:color="auto"/>
      </w:divBdr>
    </w:div>
    <w:div w:id="1844084313">
      <w:bodyDiv w:val="1"/>
      <w:marLeft w:val="0"/>
      <w:marRight w:val="0"/>
      <w:marTop w:val="0"/>
      <w:marBottom w:val="0"/>
      <w:divBdr>
        <w:top w:val="none" w:sz="0" w:space="0" w:color="auto"/>
        <w:left w:val="none" w:sz="0" w:space="0" w:color="auto"/>
        <w:bottom w:val="none" w:sz="0" w:space="0" w:color="auto"/>
        <w:right w:val="none" w:sz="0" w:space="0" w:color="auto"/>
      </w:divBdr>
    </w:div>
    <w:div w:id="1855029206">
      <w:bodyDiv w:val="1"/>
      <w:marLeft w:val="0"/>
      <w:marRight w:val="0"/>
      <w:marTop w:val="0"/>
      <w:marBottom w:val="0"/>
      <w:divBdr>
        <w:top w:val="none" w:sz="0" w:space="0" w:color="auto"/>
        <w:left w:val="none" w:sz="0" w:space="0" w:color="auto"/>
        <w:bottom w:val="none" w:sz="0" w:space="0" w:color="auto"/>
        <w:right w:val="none" w:sz="0" w:space="0" w:color="auto"/>
      </w:divBdr>
    </w:div>
    <w:div w:id="1864052687">
      <w:bodyDiv w:val="1"/>
      <w:marLeft w:val="0"/>
      <w:marRight w:val="0"/>
      <w:marTop w:val="0"/>
      <w:marBottom w:val="0"/>
      <w:divBdr>
        <w:top w:val="none" w:sz="0" w:space="0" w:color="auto"/>
        <w:left w:val="none" w:sz="0" w:space="0" w:color="auto"/>
        <w:bottom w:val="none" w:sz="0" w:space="0" w:color="auto"/>
        <w:right w:val="none" w:sz="0" w:space="0" w:color="auto"/>
      </w:divBdr>
      <w:divsChild>
        <w:div w:id="103615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66679">
      <w:bodyDiv w:val="1"/>
      <w:marLeft w:val="0"/>
      <w:marRight w:val="0"/>
      <w:marTop w:val="0"/>
      <w:marBottom w:val="0"/>
      <w:divBdr>
        <w:top w:val="none" w:sz="0" w:space="0" w:color="auto"/>
        <w:left w:val="none" w:sz="0" w:space="0" w:color="auto"/>
        <w:bottom w:val="none" w:sz="0" w:space="0" w:color="auto"/>
        <w:right w:val="none" w:sz="0" w:space="0" w:color="auto"/>
      </w:divBdr>
    </w:div>
    <w:div w:id="1927229617">
      <w:bodyDiv w:val="1"/>
      <w:marLeft w:val="0"/>
      <w:marRight w:val="0"/>
      <w:marTop w:val="0"/>
      <w:marBottom w:val="0"/>
      <w:divBdr>
        <w:top w:val="none" w:sz="0" w:space="0" w:color="auto"/>
        <w:left w:val="none" w:sz="0" w:space="0" w:color="auto"/>
        <w:bottom w:val="none" w:sz="0" w:space="0" w:color="auto"/>
        <w:right w:val="none" w:sz="0" w:space="0" w:color="auto"/>
      </w:divBdr>
    </w:div>
    <w:div w:id="1978607166">
      <w:bodyDiv w:val="1"/>
      <w:marLeft w:val="0"/>
      <w:marRight w:val="0"/>
      <w:marTop w:val="0"/>
      <w:marBottom w:val="0"/>
      <w:divBdr>
        <w:top w:val="none" w:sz="0" w:space="0" w:color="auto"/>
        <w:left w:val="none" w:sz="0" w:space="0" w:color="auto"/>
        <w:bottom w:val="none" w:sz="0" w:space="0" w:color="auto"/>
        <w:right w:val="none" w:sz="0" w:space="0" w:color="auto"/>
      </w:divBdr>
    </w:div>
    <w:div w:id="1985118084">
      <w:bodyDiv w:val="1"/>
      <w:marLeft w:val="0"/>
      <w:marRight w:val="0"/>
      <w:marTop w:val="0"/>
      <w:marBottom w:val="0"/>
      <w:divBdr>
        <w:top w:val="none" w:sz="0" w:space="0" w:color="auto"/>
        <w:left w:val="none" w:sz="0" w:space="0" w:color="auto"/>
        <w:bottom w:val="none" w:sz="0" w:space="0" w:color="auto"/>
        <w:right w:val="none" w:sz="0" w:space="0" w:color="auto"/>
      </w:divBdr>
    </w:div>
    <w:div w:id="2041663402">
      <w:bodyDiv w:val="1"/>
      <w:marLeft w:val="0"/>
      <w:marRight w:val="0"/>
      <w:marTop w:val="0"/>
      <w:marBottom w:val="0"/>
      <w:divBdr>
        <w:top w:val="none" w:sz="0" w:space="0" w:color="auto"/>
        <w:left w:val="none" w:sz="0" w:space="0" w:color="auto"/>
        <w:bottom w:val="none" w:sz="0" w:space="0" w:color="auto"/>
        <w:right w:val="none" w:sz="0" w:space="0" w:color="auto"/>
      </w:divBdr>
    </w:div>
    <w:div w:id="2049796763">
      <w:bodyDiv w:val="1"/>
      <w:marLeft w:val="0"/>
      <w:marRight w:val="0"/>
      <w:marTop w:val="0"/>
      <w:marBottom w:val="0"/>
      <w:divBdr>
        <w:top w:val="none" w:sz="0" w:space="0" w:color="auto"/>
        <w:left w:val="none" w:sz="0" w:space="0" w:color="auto"/>
        <w:bottom w:val="none" w:sz="0" w:space="0" w:color="auto"/>
        <w:right w:val="none" w:sz="0" w:space="0" w:color="auto"/>
      </w:divBdr>
    </w:div>
    <w:div w:id="2098479270">
      <w:bodyDiv w:val="1"/>
      <w:marLeft w:val="0"/>
      <w:marRight w:val="0"/>
      <w:marTop w:val="0"/>
      <w:marBottom w:val="0"/>
      <w:divBdr>
        <w:top w:val="none" w:sz="0" w:space="0" w:color="auto"/>
        <w:left w:val="none" w:sz="0" w:space="0" w:color="auto"/>
        <w:bottom w:val="none" w:sz="0" w:space="0" w:color="auto"/>
        <w:right w:val="none" w:sz="0" w:space="0" w:color="auto"/>
      </w:divBdr>
      <w:divsChild>
        <w:div w:id="630286550">
          <w:marLeft w:val="0"/>
          <w:marRight w:val="0"/>
          <w:marTop w:val="0"/>
          <w:marBottom w:val="0"/>
          <w:divBdr>
            <w:top w:val="none" w:sz="0" w:space="0" w:color="auto"/>
            <w:left w:val="none" w:sz="0" w:space="0" w:color="auto"/>
            <w:bottom w:val="none" w:sz="0" w:space="0" w:color="auto"/>
            <w:right w:val="none" w:sz="0" w:space="0" w:color="auto"/>
          </w:divBdr>
          <w:divsChild>
            <w:div w:id="442116957">
              <w:marLeft w:val="0"/>
              <w:marRight w:val="0"/>
              <w:marTop w:val="0"/>
              <w:marBottom w:val="0"/>
              <w:divBdr>
                <w:top w:val="none" w:sz="0" w:space="0" w:color="auto"/>
                <w:left w:val="none" w:sz="0" w:space="0" w:color="auto"/>
                <w:bottom w:val="none" w:sz="0" w:space="0" w:color="auto"/>
                <w:right w:val="none" w:sz="0" w:space="0" w:color="auto"/>
              </w:divBdr>
              <w:divsChild>
                <w:div w:id="1839492037">
                  <w:marLeft w:val="0"/>
                  <w:marRight w:val="0"/>
                  <w:marTop w:val="0"/>
                  <w:marBottom w:val="0"/>
                  <w:divBdr>
                    <w:top w:val="none" w:sz="0" w:space="0" w:color="auto"/>
                    <w:left w:val="none" w:sz="0" w:space="0" w:color="auto"/>
                    <w:bottom w:val="none" w:sz="0" w:space="0" w:color="auto"/>
                    <w:right w:val="none" w:sz="0" w:space="0" w:color="auto"/>
                  </w:divBdr>
                  <w:divsChild>
                    <w:div w:id="1108812024">
                      <w:marLeft w:val="0"/>
                      <w:marRight w:val="0"/>
                      <w:marTop w:val="0"/>
                      <w:marBottom w:val="0"/>
                      <w:divBdr>
                        <w:top w:val="none" w:sz="0" w:space="0" w:color="auto"/>
                        <w:left w:val="none" w:sz="0" w:space="0" w:color="auto"/>
                        <w:bottom w:val="none" w:sz="0" w:space="0" w:color="auto"/>
                        <w:right w:val="none" w:sz="0" w:space="0" w:color="auto"/>
                      </w:divBdr>
                      <w:divsChild>
                        <w:div w:id="140385661">
                          <w:marLeft w:val="0"/>
                          <w:marRight w:val="0"/>
                          <w:marTop w:val="0"/>
                          <w:marBottom w:val="0"/>
                          <w:divBdr>
                            <w:top w:val="none" w:sz="0" w:space="0" w:color="auto"/>
                            <w:left w:val="none" w:sz="0" w:space="0" w:color="auto"/>
                            <w:bottom w:val="none" w:sz="0" w:space="0" w:color="auto"/>
                            <w:right w:val="none" w:sz="0" w:space="0" w:color="auto"/>
                          </w:divBdr>
                          <w:divsChild>
                            <w:div w:id="812018309">
                              <w:marLeft w:val="0"/>
                              <w:marRight w:val="0"/>
                              <w:marTop w:val="0"/>
                              <w:marBottom w:val="0"/>
                              <w:divBdr>
                                <w:top w:val="none" w:sz="0" w:space="0" w:color="auto"/>
                                <w:left w:val="none" w:sz="0" w:space="0" w:color="auto"/>
                                <w:bottom w:val="none" w:sz="0" w:space="0" w:color="auto"/>
                                <w:right w:val="none" w:sz="0" w:space="0" w:color="auto"/>
                              </w:divBdr>
                              <w:divsChild>
                                <w:div w:id="1862207329">
                                  <w:marLeft w:val="0"/>
                                  <w:marRight w:val="0"/>
                                  <w:marTop w:val="0"/>
                                  <w:marBottom w:val="0"/>
                                  <w:divBdr>
                                    <w:top w:val="none" w:sz="0" w:space="0" w:color="auto"/>
                                    <w:left w:val="none" w:sz="0" w:space="0" w:color="auto"/>
                                    <w:bottom w:val="none" w:sz="0" w:space="0" w:color="auto"/>
                                    <w:right w:val="none" w:sz="0" w:space="0" w:color="auto"/>
                                  </w:divBdr>
                                  <w:divsChild>
                                    <w:div w:id="4081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55987">
      <w:bodyDiv w:val="1"/>
      <w:marLeft w:val="0"/>
      <w:marRight w:val="0"/>
      <w:marTop w:val="0"/>
      <w:marBottom w:val="0"/>
      <w:divBdr>
        <w:top w:val="none" w:sz="0" w:space="0" w:color="auto"/>
        <w:left w:val="none" w:sz="0" w:space="0" w:color="auto"/>
        <w:bottom w:val="none" w:sz="0" w:space="0" w:color="auto"/>
        <w:right w:val="none" w:sz="0" w:space="0" w:color="auto"/>
      </w:divBdr>
    </w:div>
    <w:div w:id="21103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FAD1-FD39-4C47-8D76-A212D4A03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20</Pages>
  <Words>6725</Words>
  <Characters>38335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480</cp:revision>
  <cp:lastPrinted>2026-06-15T01:18:00Z</cp:lastPrinted>
  <dcterms:created xsi:type="dcterms:W3CDTF">2026-01-26T02:25:00Z</dcterms:created>
  <dcterms:modified xsi:type="dcterms:W3CDTF">2026-06-16T03:29:00Z</dcterms:modified>
</cp:coreProperties>
</file>